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565" w:rsidRPr="001A5559" w:rsidRDefault="00F97E5C" w:rsidP="001A5559">
      <w:pPr>
        <w:tabs>
          <w:tab w:val="left" w:pos="2655"/>
        </w:tabs>
        <w:spacing w:line="360" w:lineRule="auto"/>
        <w:rPr>
          <w:rFonts w:cstheme="minorHAnsi"/>
          <w:b/>
          <w:sz w:val="24"/>
          <w:szCs w:val="24"/>
        </w:rPr>
      </w:pPr>
      <w:r w:rsidRPr="001A5559">
        <w:rPr>
          <w:rFonts w:cstheme="minorHAnsi"/>
          <w:noProof/>
        </w:rPr>
        <mc:AlternateContent>
          <mc:Choice Requires="wps">
            <w:drawing>
              <wp:anchor distT="0" distB="0" distL="114300" distR="114300" simplePos="0" relativeHeight="251657728" behindDoc="1" locked="0" layoutInCell="1" allowOverlap="1">
                <wp:simplePos x="0" y="0"/>
                <wp:positionH relativeFrom="column">
                  <wp:posOffset>-914400</wp:posOffset>
                </wp:positionH>
                <wp:positionV relativeFrom="paragraph">
                  <wp:posOffset>-89535</wp:posOffset>
                </wp:positionV>
                <wp:extent cx="7658100" cy="342900"/>
                <wp:effectExtent l="0" t="0" r="0" b="0"/>
                <wp:wrapNone/>
                <wp:docPr id="2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342900"/>
                        </a:xfrm>
                        <a:prstGeom prst="rect">
                          <a:avLst/>
                        </a:prstGeom>
                        <a:solidFill>
                          <a:srgbClr val="0F24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475126" id="Rectangle 2" o:spid="_x0000_s1026" style="position:absolute;margin-left:-1in;margin-top:-7.05pt;width:603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" fillcolor="#0f243e" stroked="f"/>
            </w:pict>
          </mc:Fallback>
        </mc:AlternateContent>
      </w:r>
      <w:r w:rsidR="00D87425" w:rsidRPr="001A5559">
        <w:rPr>
          <w:rFonts w:cstheme="minorHAnsi"/>
          <w:b/>
          <w:color w:val="FFFFFF"/>
          <w:sz w:val="24"/>
          <w:szCs w:val="24"/>
        </w:rPr>
        <w:t xml:space="preserve">Het zwarte goud </w:t>
      </w:r>
      <w:r w:rsidR="001A5559" w:rsidRPr="001A5559">
        <w:rPr>
          <w:rFonts w:cstheme="minorHAnsi"/>
          <w:b/>
          <w:color w:val="FFFFFF"/>
          <w:sz w:val="24"/>
          <w:szCs w:val="24"/>
        </w:rPr>
        <w:tab/>
      </w:r>
    </w:p>
    <w:p w:rsidR="001A5559" w:rsidRDefault="001A5559" w:rsidP="009B33EB">
      <w:pPr>
        <w:spacing w:line="360" w:lineRule="auto"/>
        <w:rPr>
          <w:rFonts w:asciiTheme="minorHAnsi" w:hAnsiTheme="minorHAnsi" w:cstheme="minorHAnsi"/>
          <w:b/>
          <w:color w:val="FFFFFF"/>
          <w:sz w:val="24"/>
          <w:szCs w:val="24"/>
        </w:rPr>
      </w:pPr>
      <w:r w:rsidRPr="00263D01">
        <w:rPr>
          <w:noProof/>
        </w:rPr>
        <mc:AlternateContent>
          <mc:Choice Requires="wps">
            <w:drawing>
              <wp:anchor distT="0" distB="0" distL="114300" distR="114300" simplePos="0" relativeHeight="251659776" behindDoc="1" locked="0" layoutInCell="1" allowOverlap="1" wp14:anchorId="1862EA28" wp14:editId="25BDB2F6">
                <wp:simplePos x="0" y="0"/>
                <wp:positionH relativeFrom="page">
                  <wp:align>right</wp:align>
                </wp:positionH>
                <wp:positionV relativeFrom="paragraph">
                  <wp:posOffset>192405</wp:posOffset>
                </wp:positionV>
                <wp:extent cx="7667625" cy="257175"/>
                <wp:effectExtent l="0" t="0" r="9525" b="9525"/>
                <wp:wrapNone/>
                <wp:docPr id="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7625" cy="257175"/>
                        </a:xfrm>
                        <a:prstGeom prst="rect">
                          <a:avLst/>
                        </a:prstGeom>
                        <a:solidFill>
                          <a:srgbClr val="1E6FB3"/>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E9D252" id="Rectangle 12" o:spid="_x0000_s1026" style="position:absolute;margin-left:552.55pt;margin-top:15.15pt;width:603.75pt;height:20.25pt;z-index:-25165670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" fillcolor="#1e6fb3" stroked="f">
                <w10:wrap anchorx="page"/>
              </v:rect>
            </w:pict>
          </mc:Fallback>
        </mc:AlternateContent>
      </w:r>
    </w:p>
    <w:p w:rsidR="001A5559" w:rsidRPr="001A5559" w:rsidRDefault="001A5559" w:rsidP="009B33EB">
      <w:pPr>
        <w:spacing w:line="360" w:lineRule="auto"/>
        <w:rPr>
          <w:rFonts w:cstheme="minorHAnsi"/>
          <w:b/>
          <w:color w:val="FFFFFF" w:themeColor="background1"/>
        </w:rPr>
      </w:pPr>
      <w:r>
        <w:rPr>
          <w:rFonts w:cstheme="minorHAnsi"/>
          <w:b/>
          <w:color w:val="FFFFFF" w:themeColor="background1"/>
        </w:rPr>
        <w:t>Docentenhandleiding</w:t>
      </w:r>
    </w:p>
    <w:p w:rsidR="001A5559" w:rsidRDefault="001A5559" w:rsidP="009B33EB">
      <w:pPr>
        <w:spacing w:line="360" w:lineRule="auto"/>
        <w:rPr>
          <w:rFonts w:cstheme="minorHAnsi"/>
          <w:b/>
        </w:rPr>
      </w:pPr>
    </w:p>
    <w:p w:rsidR="009B33EB" w:rsidRPr="001A5559" w:rsidRDefault="00326D53" w:rsidP="009B33EB">
      <w:pPr>
        <w:spacing w:line="360" w:lineRule="auto"/>
        <w:rPr>
          <w:rFonts w:cstheme="minorHAnsi"/>
          <w:b/>
        </w:rPr>
      </w:pPr>
      <w:r w:rsidRPr="001A5559">
        <w:rPr>
          <w:rFonts w:cstheme="minorHAnsi"/>
          <w:b/>
        </w:rPr>
        <w:t>DOCENTENHANDLEIDING</w:t>
      </w:r>
    </w:p>
    <w:p w:rsidR="00326D53" w:rsidRPr="001A5559" w:rsidRDefault="00326D53" w:rsidP="009B33EB">
      <w:pPr>
        <w:spacing w:line="360" w:lineRule="auto"/>
        <w:rPr>
          <w:rFonts w:cstheme="minorHAnsi"/>
        </w:rPr>
      </w:pPr>
    </w:p>
    <w:p w:rsidR="00D207E6" w:rsidRPr="001A5559" w:rsidRDefault="00D207E6" w:rsidP="009B33EB">
      <w:pPr>
        <w:spacing w:line="360" w:lineRule="auto"/>
        <w:rPr>
          <w:rFonts w:cstheme="minorHAnsi"/>
        </w:rPr>
      </w:pPr>
      <w:r w:rsidRPr="001A5559">
        <w:rPr>
          <w:rFonts w:cstheme="minorHAnsi"/>
        </w:rPr>
        <w:t>INSTAPTOETS:</w:t>
      </w:r>
    </w:p>
    <w:p w:rsidR="00D207E6" w:rsidRPr="001A5559" w:rsidRDefault="00D207E6" w:rsidP="00D207E6">
      <w:pPr>
        <w:pStyle w:val="Lijstalinea"/>
        <w:numPr>
          <w:ilvl w:val="0"/>
          <w:numId w:val="39"/>
        </w:numPr>
        <w:spacing w:after="160" w:line="259" w:lineRule="auto"/>
        <w:rPr>
          <w:rFonts w:cstheme="minorHAnsi"/>
        </w:rPr>
      </w:pPr>
      <w:r w:rsidRPr="001A5559">
        <w:rPr>
          <w:rFonts w:cstheme="minorHAnsi"/>
        </w:rPr>
        <w:t>D</w:t>
      </w:r>
    </w:p>
    <w:p w:rsidR="00D207E6" w:rsidRPr="001A5559" w:rsidRDefault="001A5559" w:rsidP="00D207E6">
      <w:pPr>
        <w:pStyle w:val="Lijstalinea"/>
        <w:rPr>
          <w:rFonts w:cstheme="minorHAnsi"/>
        </w:rPr>
      </w:pPr>
      <w:hyperlink r:id="rId8" w:history="1">
        <w:r w:rsidR="00D207E6" w:rsidRPr="001A5559">
          <w:rPr>
            <w:rStyle w:val="Hyperlink"/>
            <w:rFonts w:cstheme="minorHAnsi"/>
          </w:rPr>
          <w:t>http://www.studioaardrijkskunde.nl/KB1/K03_02/index.html</w:t>
        </w:r>
      </w:hyperlink>
      <w:r w:rsidR="00D207E6" w:rsidRPr="001A5559">
        <w:rPr>
          <w:rFonts w:cstheme="minorHAnsi"/>
        </w:rPr>
        <w:t xml:space="preserve"> </w:t>
      </w:r>
    </w:p>
    <w:p w:rsidR="00D207E6" w:rsidRPr="001A5559" w:rsidRDefault="00D207E6" w:rsidP="00D207E6">
      <w:pPr>
        <w:pStyle w:val="Lijstalinea"/>
        <w:rPr>
          <w:rFonts w:cstheme="minorHAnsi"/>
        </w:rPr>
      </w:pPr>
    </w:p>
    <w:p w:rsidR="00D207E6" w:rsidRPr="001A5559" w:rsidRDefault="00D207E6" w:rsidP="00D207E6">
      <w:pPr>
        <w:pStyle w:val="Lijstalinea"/>
        <w:numPr>
          <w:ilvl w:val="0"/>
          <w:numId w:val="39"/>
        </w:numPr>
        <w:spacing w:after="160" w:line="259" w:lineRule="auto"/>
        <w:rPr>
          <w:rFonts w:cstheme="minorHAnsi"/>
        </w:rPr>
      </w:pPr>
      <w:r w:rsidRPr="001A5559">
        <w:rPr>
          <w:rFonts w:cstheme="minorHAnsi"/>
        </w:rPr>
        <w:t>B</w:t>
      </w:r>
    </w:p>
    <w:p w:rsidR="00D207E6" w:rsidRPr="001A5559" w:rsidRDefault="001A5559" w:rsidP="00D207E6">
      <w:pPr>
        <w:pStyle w:val="Lijstalinea"/>
        <w:rPr>
          <w:rFonts w:cstheme="minorHAnsi"/>
        </w:rPr>
      </w:pPr>
      <w:hyperlink r:id="rId9" w:history="1">
        <w:r w:rsidR="00D207E6" w:rsidRPr="001A5559">
          <w:rPr>
            <w:rStyle w:val="Hyperlink"/>
            <w:rFonts w:cstheme="minorHAnsi"/>
          </w:rPr>
          <w:t>http://www.studioaardrijkskunde.nl/KB1/K03_02/index3.html</w:t>
        </w:r>
      </w:hyperlink>
      <w:r w:rsidR="00D207E6" w:rsidRPr="001A5559">
        <w:rPr>
          <w:rFonts w:cstheme="minorHAnsi"/>
        </w:rPr>
        <w:t xml:space="preserve"> </w:t>
      </w:r>
    </w:p>
    <w:p w:rsidR="00D207E6" w:rsidRPr="001A5559" w:rsidRDefault="00D207E6" w:rsidP="00D207E6">
      <w:pPr>
        <w:pStyle w:val="Lijstalinea"/>
        <w:rPr>
          <w:rFonts w:cstheme="minorHAnsi"/>
        </w:rPr>
      </w:pPr>
    </w:p>
    <w:p w:rsidR="00D207E6" w:rsidRPr="001A5559" w:rsidRDefault="00D207E6" w:rsidP="00D207E6">
      <w:pPr>
        <w:pStyle w:val="Lijstalinea"/>
        <w:numPr>
          <w:ilvl w:val="0"/>
          <w:numId w:val="39"/>
        </w:numPr>
        <w:spacing w:after="160" w:line="259" w:lineRule="auto"/>
        <w:rPr>
          <w:rFonts w:cstheme="minorHAnsi"/>
        </w:rPr>
      </w:pPr>
      <w:r w:rsidRPr="001A5559">
        <w:rPr>
          <w:rFonts w:cstheme="minorHAnsi"/>
        </w:rPr>
        <w:t>A</w:t>
      </w:r>
    </w:p>
    <w:p w:rsidR="00D207E6" w:rsidRPr="001A5559" w:rsidRDefault="001A5559" w:rsidP="00D207E6">
      <w:pPr>
        <w:pStyle w:val="Lijstalinea"/>
        <w:rPr>
          <w:rFonts w:cstheme="minorHAnsi"/>
        </w:rPr>
      </w:pPr>
      <w:hyperlink r:id="rId10" w:history="1">
        <w:r w:rsidR="00D207E6" w:rsidRPr="001A5559">
          <w:rPr>
            <w:rStyle w:val="Hyperlink"/>
            <w:rFonts w:cstheme="minorHAnsi"/>
          </w:rPr>
          <w:t>http://www.studioaardrijkskunde.nl/KB1/K04_02/index2.html</w:t>
        </w:r>
      </w:hyperlink>
      <w:r w:rsidR="00D207E6" w:rsidRPr="001A5559">
        <w:rPr>
          <w:rFonts w:cstheme="minorHAnsi"/>
        </w:rPr>
        <w:t xml:space="preserve"> </w:t>
      </w:r>
    </w:p>
    <w:p w:rsidR="00D207E6" w:rsidRPr="001A5559" w:rsidRDefault="00D207E6" w:rsidP="00D207E6">
      <w:pPr>
        <w:pStyle w:val="Lijstalinea"/>
        <w:rPr>
          <w:rFonts w:cstheme="minorHAnsi"/>
        </w:rPr>
      </w:pPr>
    </w:p>
    <w:p w:rsidR="00D207E6" w:rsidRPr="001A5559" w:rsidRDefault="00D207E6" w:rsidP="00D207E6">
      <w:pPr>
        <w:pStyle w:val="Lijstalinea"/>
        <w:numPr>
          <w:ilvl w:val="0"/>
          <w:numId w:val="39"/>
        </w:numPr>
        <w:spacing w:after="160" w:line="259" w:lineRule="auto"/>
        <w:rPr>
          <w:rFonts w:cstheme="minorHAnsi"/>
        </w:rPr>
      </w:pPr>
      <w:r w:rsidRPr="001A5559">
        <w:rPr>
          <w:rFonts w:cstheme="minorHAnsi"/>
        </w:rPr>
        <w:t>C</w:t>
      </w:r>
    </w:p>
    <w:p w:rsidR="00D207E6" w:rsidRPr="001A5559" w:rsidRDefault="001A5559" w:rsidP="00D207E6">
      <w:pPr>
        <w:pStyle w:val="Lijstalinea"/>
        <w:rPr>
          <w:rStyle w:val="Hyperlink"/>
          <w:rFonts w:cstheme="minorHAnsi"/>
        </w:rPr>
      </w:pPr>
      <w:hyperlink r:id="rId11" w:history="1">
        <w:r w:rsidR="00D207E6" w:rsidRPr="001A5559">
          <w:rPr>
            <w:rStyle w:val="Hyperlink"/>
            <w:rFonts w:cstheme="minorHAnsi"/>
          </w:rPr>
          <w:t>http://www.studioaardrijkskunde.nl/KB1/K04_02/index2.html</w:t>
        </w:r>
      </w:hyperlink>
      <w:r w:rsidR="00D207E6" w:rsidRPr="001A5559">
        <w:rPr>
          <w:rStyle w:val="Hyperlink"/>
          <w:rFonts w:cstheme="minorHAnsi"/>
        </w:rPr>
        <w:t xml:space="preserve"> </w:t>
      </w:r>
    </w:p>
    <w:p w:rsidR="00D207E6" w:rsidRPr="001A5559" w:rsidRDefault="00D207E6" w:rsidP="00D207E6">
      <w:pPr>
        <w:pStyle w:val="Lijstalinea"/>
        <w:rPr>
          <w:rStyle w:val="Hyperlink"/>
          <w:rFonts w:cstheme="minorHAnsi"/>
        </w:rPr>
      </w:pPr>
    </w:p>
    <w:p w:rsidR="00D207E6" w:rsidRPr="001A5559" w:rsidRDefault="00D207E6" w:rsidP="00D207E6">
      <w:pPr>
        <w:pStyle w:val="Lijstalinea"/>
        <w:numPr>
          <w:ilvl w:val="0"/>
          <w:numId w:val="39"/>
        </w:numPr>
        <w:spacing w:after="160" w:line="259" w:lineRule="auto"/>
        <w:rPr>
          <w:rFonts w:cstheme="minorHAnsi"/>
        </w:rPr>
      </w:pPr>
      <w:r w:rsidRPr="001A5559">
        <w:rPr>
          <w:rFonts w:cstheme="minorHAnsi"/>
        </w:rPr>
        <w:t>D</w:t>
      </w:r>
    </w:p>
    <w:p w:rsidR="00D207E6" w:rsidRPr="001A5559" w:rsidRDefault="001A5559" w:rsidP="00D207E6">
      <w:pPr>
        <w:pStyle w:val="Lijstalinea"/>
        <w:rPr>
          <w:rFonts w:cstheme="minorHAnsi"/>
        </w:rPr>
      </w:pPr>
      <w:hyperlink r:id="rId12" w:history="1">
        <w:r w:rsidR="00D207E6" w:rsidRPr="001A5559">
          <w:rPr>
            <w:rStyle w:val="Hyperlink"/>
            <w:rFonts w:cstheme="minorHAnsi"/>
          </w:rPr>
          <w:t>http://www.studioaardrijkskunde.nl/KB1/K04_01/index4.html</w:t>
        </w:r>
      </w:hyperlink>
      <w:r w:rsidR="00D207E6" w:rsidRPr="001A5559">
        <w:rPr>
          <w:rFonts w:cstheme="minorHAnsi"/>
        </w:rPr>
        <w:t xml:space="preserve"> </w:t>
      </w:r>
    </w:p>
    <w:p w:rsidR="00D207E6" w:rsidRPr="001A5559" w:rsidRDefault="00D207E6" w:rsidP="009B33EB">
      <w:pPr>
        <w:spacing w:line="360" w:lineRule="auto"/>
        <w:rPr>
          <w:rFonts w:cstheme="minorHAnsi"/>
        </w:rPr>
      </w:pPr>
    </w:p>
    <w:p w:rsidR="00C07720" w:rsidRPr="001A5559" w:rsidRDefault="00C07720" w:rsidP="009B33EB">
      <w:pPr>
        <w:spacing w:line="360" w:lineRule="auto"/>
        <w:rPr>
          <w:rFonts w:cstheme="minorHAnsi"/>
        </w:rPr>
      </w:pPr>
      <w:r w:rsidRPr="001A5559">
        <w:rPr>
          <w:rFonts w:cstheme="minorHAnsi"/>
        </w:rPr>
        <w:t>Stap 1</w:t>
      </w:r>
    </w:p>
    <w:p w:rsidR="009C4272" w:rsidRPr="001A5559" w:rsidRDefault="00C07720" w:rsidP="00C07720">
      <w:pPr>
        <w:pStyle w:val="Lijstalinea"/>
        <w:numPr>
          <w:ilvl w:val="0"/>
          <w:numId w:val="32"/>
        </w:numPr>
        <w:spacing w:line="360" w:lineRule="auto"/>
        <w:rPr>
          <w:rFonts w:cstheme="minorHAnsi"/>
        </w:rPr>
      </w:pPr>
      <w:r w:rsidRPr="001A5559">
        <w:rPr>
          <w:rFonts w:cstheme="minorHAnsi"/>
        </w:rPr>
        <w:t xml:space="preserve">De doorsnee Angolees kon niet aan dollars komen en de producten </w:t>
      </w:r>
      <w:r w:rsidR="00367A67" w:rsidRPr="001A5559">
        <w:rPr>
          <w:rFonts w:cstheme="minorHAnsi"/>
        </w:rPr>
        <w:t>in</w:t>
      </w:r>
      <w:r w:rsidR="00220CA1" w:rsidRPr="001A5559">
        <w:rPr>
          <w:rFonts w:cstheme="minorHAnsi"/>
        </w:rPr>
        <w:t xml:space="preserve"> </w:t>
      </w:r>
      <w:r w:rsidR="00367A67" w:rsidRPr="001A5559">
        <w:rPr>
          <w:rFonts w:cstheme="minorHAnsi"/>
        </w:rPr>
        <w:t>die</w:t>
      </w:r>
      <w:r w:rsidR="00220CA1" w:rsidRPr="001A5559">
        <w:rPr>
          <w:rFonts w:cstheme="minorHAnsi"/>
        </w:rPr>
        <w:t xml:space="preserve"> </w:t>
      </w:r>
      <w:r w:rsidR="00367A67" w:rsidRPr="001A5559">
        <w:rPr>
          <w:rFonts w:cstheme="minorHAnsi"/>
        </w:rPr>
        <w:t>winkels</w:t>
      </w:r>
      <w:r w:rsidRPr="001A5559">
        <w:rPr>
          <w:rFonts w:cstheme="minorHAnsi"/>
        </w:rPr>
        <w:t xml:space="preserve"> waren voor de meeste Angolezen te duur. </w:t>
      </w:r>
    </w:p>
    <w:p w:rsidR="00C07720" w:rsidRPr="001A5559" w:rsidRDefault="00C07720" w:rsidP="00C07720">
      <w:pPr>
        <w:pStyle w:val="Lijstalinea"/>
        <w:numPr>
          <w:ilvl w:val="0"/>
          <w:numId w:val="32"/>
        </w:numPr>
        <w:spacing w:line="360" w:lineRule="auto"/>
        <w:rPr>
          <w:rFonts w:cstheme="minorHAnsi"/>
        </w:rPr>
      </w:pPr>
      <w:r w:rsidRPr="001A5559">
        <w:rPr>
          <w:rFonts w:cstheme="minorHAnsi"/>
        </w:rPr>
        <w:t>Dollarwinkels zijn er nu niet meer, maar voor de inwoners van de krottenwijken zijn dergelijke luxegoederen nog steeds niet betaalbaar.</w:t>
      </w:r>
    </w:p>
    <w:p w:rsidR="00C07720" w:rsidRPr="001A5559" w:rsidRDefault="00C07720" w:rsidP="009B33EB">
      <w:pPr>
        <w:spacing w:line="360" w:lineRule="auto"/>
        <w:rPr>
          <w:rFonts w:cstheme="minorHAnsi"/>
        </w:rPr>
      </w:pPr>
      <w:r w:rsidRPr="001A5559">
        <w:rPr>
          <w:rFonts w:cstheme="minorHAnsi"/>
        </w:rPr>
        <w:t>Stap 2</w:t>
      </w:r>
    </w:p>
    <w:p w:rsidR="00650B0E" w:rsidRPr="001A5559" w:rsidRDefault="0016146F" w:rsidP="00650B0E">
      <w:pPr>
        <w:pStyle w:val="Lijstalinea"/>
        <w:numPr>
          <w:ilvl w:val="0"/>
          <w:numId w:val="32"/>
        </w:numPr>
        <w:spacing w:line="360" w:lineRule="auto"/>
        <w:rPr>
          <w:rFonts w:cstheme="minorHAnsi"/>
        </w:rPr>
      </w:pPr>
      <w:r w:rsidRPr="001A5559">
        <w:rPr>
          <w:rFonts w:cstheme="minorHAnsi"/>
        </w:rPr>
        <w:t>De economische groei wordt daardoor lager.</w:t>
      </w:r>
    </w:p>
    <w:p w:rsidR="00B218A0" w:rsidRPr="001A5559" w:rsidRDefault="00B218A0" w:rsidP="00650B0E">
      <w:pPr>
        <w:pStyle w:val="Lijstalinea"/>
        <w:numPr>
          <w:ilvl w:val="0"/>
          <w:numId w:val="32"/>
        </w:numPr>
        <w:spacing w:line="360" w:lineRule="auto"/>
        <w:rPr>
          <w:rFonts w:cstheme="minorHAnsi"/>
        </w:rPr>
      </w:pPr>
      <w:r w:rsidRPr="001A5559">
        <w:rPr>
          <w:rFonts w:cstheme="minorHAnsi"/>
        </w:rPr>
        <w:t xml:space="preserve">In de </w:t>
      </w:r>
      <w:r w:rsidR="00650B0E" w:rsidRPr="001A5559">
        <w:rPr>
          <w:rFonts w:cstheme="minorHAnsi"/>
        </w:rPr>
        <w:t>Gapminder</w:t>
      </w:r>
      <w:r w:rsidRPr="001A5559">
        <w:rPr>
          <w:rFonts w:cstheme="minorHAnsi"/>
        </w:rPr>
        <w:t>-tool zijn verschillende variabelen uit te zetten op de x- en y-as. Denk aan levensverwachting, olieproductie, landbouwproductie, etc. Verschillende van die grafieken laten een terugval zien in de periode van de burgeroorlog tussen 1975 en 2002.</w:t>
      </w:r>
    </w:p>
    <w:p w:rsidR="00650B0E" w:rsidRPr="001A5559" w:rsidRDefault="00650B0E" w:rsidP="00650B0E">
      <w:pPr>
        <w:pStyle w:val="Lijstalinea"/>
        <w:numPr>
          <w:ilvl w:val="0"/>
          <w:numId w:val="32"/>
        </w:numPr>
        <w:spacing w:line="360" w:lineRule="auto"/>
        <w:rPr>
          <w:rFonts w:cstheme="minorHAnsi"/>
        </w:rPr>
      </w:pPr>
      <w:r w:rsidRPr="001A5559">
        <w:rPr>
          <w:rFonts w:cstheme="minorHAnsi"/>
        </w:rPr>
        <w:t xml:space="preserve">GB 245 C. Data GB (25-50%) zijn van 2010, cijfers in de tekst van 2016. Het kan betekenen dat </w:t>
      </w:r>
      <w:proofErr w:type="spellStart"/>
      <w:r w:rsidRPr="001A5559">
        <w:rPr>
          <w:rFonts w:cstheme="minorHAnsi"/>
        </w:rPr>
        <w:t>Angola’s</w:t>
      </w:r>
      <w:proofErr w:type="spellEnd"/>
      <w:r w:rsidRPr="001A5559">
        <w:rPr>
          <w:rFonts w:cstheme="minorHAnsi"/>
        </w:rPr>
        <w:t xml:space="preserve"> afhankelijkheid van de olie sterk is gegroeid door de grote vraag naar olie. Het kan ook zijn dat in de hogere exportcijfers meer dan alleen de export van ruwe olie is opgenomen, maar ook alle afgeleide producten. </w:t>
      </w:r>
    </w:p>
    <w:p w:rsidR="00C07720" w:rsidRPr="001A5559" w:rsidRDefault="00C07720" w:rsidP="009B33EB">
      <w:pPr>
        <w:spacing w:line="360" w:lineRule="auto"/>
        <w:rPr>
          <w:rFonts w:cstheme="minorHAnsi"/>
        </w:rPr>
      </w:pPr>
      <w:r w:rsidRPr="001A5559">
        <w:rPr>
          <w:rFonts w:cstheme="minorHAnsi"/>
        </w:rPr>
        <w:t>Stap 3</w:t>
      </w:r>
    </w:p>
    <w:p w:rsidR="0016146F" w:rsidRPr="001A5559" w:rsidRDefault="0016146F" w:rsidP="00B218A0">
      <w:pPr>
        <w:pStyle w:val="Lijstalinea"/>
        <w:numPr>
          <w:ilvl w:val="0"/>
          <w:numId w:val="32"/>
        </w:numPr>
        <w:spacing w:line="360" w:lineRule="auto"/>
        <w:rPr>
          <w:rFonts w:cstheme="minorHAnsi"/>
        </w:rPr>
      </w:pPr>
      <w:r w:rsidRPr="001A5559">
        <w:rPr>
          <w:rFonts w:cstheme="minorHAnsi"/>
        </w:rPr>
        <w:t>Een: het grootste deel van de bevolking profite</w:t>
      </w:r>
      <w:r w:rsidR="00220CA1" w:rsidRPr="001A5559">
        <w:rPr>
          <w:rFonts w:cstheme="minorHAnsi"/>
        </w:rPr>
        <w:t xml:space="preserve">ert </w:t>
      </w:r>
      <w:r w:rsidR="00B218A0" w:rsidRPr="001A5559">
        <w:rPr>
          <w:rFonts w:cstheme="minorHAnsi"/>
        </w:rPr>
        <w:t>niet van de economische groei.</w:t>
      </w:r>
      <w:r w:rsidR="00B218A0" w:rsidRPr="001A5559">
        <w:rPr>
          <w:rFonts w:cstheme="minorHAnsi"/>
        </w:rPr>
        <w:br/>
      </w:r>
      <w:r w:rsidRPr="001A5559">
        <w:rPr>
          <w:rFonts w:cstheme="minorHAnsi"/>
        </w:rPr>
        <w:t>Twee: door de corruptie verdwijnt veel geld in de zakken van de elite rondom dos Santos</w:t>
      </w:r>
      <w:r w:rsidR="00367A67" w:rsidRPr="001A5559">
        <w:rPr>
          <w:rFonts w:cstheme="minorHAnsi"/>
        </w:rPr>
        <w:t xml:space="preserve"> en </w:t>
      </w:r>
      <w:r w:rsidR="00916D12" w:rsidRPr="001A5559">
        <w:rPr>
          <w:rFonts w:cstheme="minorHAnsi"/>
        </w:rPr>
        <w:t xml:space="preserve">dat </w:t>
      </w:r>
      <w:r w:rsidR="00367A67" w:rsidRPr="001A5559">
        <w:rPr>
          <w:rFonts w:cstheme="minorHAnsi"/>
        </w:rPr>
        <w:t xml:space="preserve">wordt onttrokken aan </w:t>
      </w:r>
      <w:r w:rsidR="00916D12" w:rsidRPr="001A5559">
        <w:rPr>
          <w:rFonts w:cstheme="minorHAnsi"/>
        </w:rPr>
        <w:t>de staatskas</w:t>
      </w:r>
      <w:r w:rsidR="00B218A0" w:rsidRPr="001A5559">
        <w:rPr>
          <w:rFonts w:cstheme="minorHAnsi"/>
        </w:rPr>
        <w:t>.</w:t>
      </w:r>
      <w:r w:rsidR="00B218A0" w:rsidRPr="001A5559">
        <w:rPr>
          <w:rFonts w:cstheme="minorHAnsi"/>
        </w:rPr>
        <w:br/>
      </w:r>
      <w:r w:rsidRPr="001A5559">
        <w:rPr>
          <w:rFonts w:cstheme="minorHAnsi"/>
        </w:rPr>
        <w:t>Drie: de bevolking is laag</w:t>
      </w:r>
      <w:r w:rsidR="00916D12" w:rsidRPr="001A5559">
        <w:rPr>
          <w:rFonts w:cstheme="minorHAnsi"/>
        </w:rPr>
        <w:t xml:space="preserve"> </w:t>
      </w:r>
      <w:r w:rsidRPr="001A5559">
        <w:rPr>
          <w:rFonts w:cstheme="minorHAnsi"/>
        </w:rPr>
        <w:t xml:space="preserve">opgeleid en de overheid investeert veel minder in onderwijs dan </w:t>
      </w:r>
      <w:r w:rsidRPr="001A5559">
        <w:rPr>
          <w:rFonts w:cstheme="minorHAnsi"/>
        </w:rPr>
        <w:lastRenderedPageBreak/>
        <w:t>gewenst is.</w:t>
      </w:r>
      <w:r w:rsidR="00B218A0" w:rsidRPr="001A5559">
        <w:rPr>
          <w:rFonts w:cstheme="minorHAnsi"/>
        </w:rPr>
        <w:br/>
      </w:r>
      <w:r w:rsidRPr="001A5559">
        <w:rPr>
          <w:rFonts w:cstheme="minorHAnsi"/>
        </w:rPr>
        <w:t xml:space="preserve">Vier: de werkloosheid is heel groot en er </w:t>
      </w:r>
      <w:r w:rsidR="00916D12" w:rsidRPr="001A5559">
        <w:rPr>
          <w:rFonts w:cstheme="minorHAnsi"/>
        </w:rPr>
        <w:t>is geen beleid om dat</w:t>
      </w:r>
      <w:r w:rsidRPr="001A5559">
        <w:rPr>
          <w:rFonts w:cstheme="minorHAnsi"/>
        </w:rPr>
        <w:t xml:space="preserve"> aan te pakken.</w:t>
      </w:r>
    </w:p>
    <w:p w:rsidR="00B218A0" w:rsidRPr="001A5559" w:rsidRDefault="00B218A0" w:rsidP="00EB1E17">
      <w:pPr>
        <w:pStyle w:val="Lijstalinea"/>
        <w:numPr>
          <w:ilvl w:val="0"/>
          <w:numId w:val="32"/>
        </w:numPr>
        <w:spacing w:line="360" w:lineRule="auto"/>
        <w:rPr>
          <w:rFonts w:cstheme="minorHAnsi"/>
        </w:rPr>
      </w:pPr>
      <w:r w:rsidRPr="001A5559">
        <w:rPr>
          <w:rFonts w:cstheme="minorHAnsi"/>
        </w:rPr>
        <w:t>De kaarten in de GB op 234 en 235 maken duidelijk dat er in Angola op het gebied van gezondheid nog een wereld te winnen is. Gezondheid is sterk gerelateerd aan armoede</w:t>
      </w:r>
      <w:r w:rsidR="00EB1E17" w:rsidRPr="001A5559">
        <w:rPr>
          <w:rFonts w:cstheme="minorHAnsi"/>
        </w:rPr>
        <w:t xml:space="preserve"> en onderwijs. De leerlingen moeten hier met enkele argumenten aangeven hoe zij die samenhang zien. Ze kunnen veel van die informatie vinden op webpagina’s als </w:t>
      </w:r>
      <w:hyperlink r:id="rId13" w:history="1">
        <w:r w:rsidR="00EB1E17" w:rsidRPr="001A5559">
          <w:rPr>
            <w:rStyle w:val="Hyperlink"/>
            <w:rFonts w:cstheme="minorHAnsi"/>
          </w:rPr>
          <w:t>https://www.oneworld.nl/toekomstdenkers/millenniumdoelen</w:t>
        </w:r>
      </w:hyperlink>
      <w:r w:rsidR="00EB1E17" w:rsidRPr="001A5559">
        <w:rPr>
          <w:rFonts w:cstheme="minorHAnsi"/>
        </w:rPr>
        <w:t xml:space="preserve">. </w:t>
      </w:r>
    </w:p>
    <w:p w:rsidR="00B218A0" w:rsidRPr="001A5559" w:rsidRDefault="00B218A0" w:rsidP="0016146F">
      <w:pPr>
        <w:pStyle w:val="Lijstalinea"/>
        <w:spacing w:line="360" w:lineRule="auto"/>
        <w:ind w:left="360"/>
        <w:rPr>
          <w:rFonts w:cstheme="minorHAnsi"/>
        </w:rPr>
      </w:pPr>
    </w:p>
    <w:p w:rsidR="00C07720" w:rsidRPr="001A5559" w:rsidRDefault="00C07720" w:rsidP="009B33EB">
      <w:pPr>
        <w:spacing w:line="360" w:lineRule="auto"/>
        <w:rPr>
          <w:rFonts w:cstheme="minorHAnsi"/>
        </w:rPr>
      </w:pPr>
      <w:r w:rsidRPr="001A5559">
        <w:rPr>
          <w:rFonts w:cstheme="minorHAnsi"/>
        </w:rPr>
        <w:t>Stap 4</w:t>
      </w:r>
    </w:p>
    <w:p w:rsidR="00C07720" w:rsidRPr="001A5559" w:rsidRDefault="00782008" w:rsidP="009B33EB">
      <w:pPr>
        <w:pStyle w:val="Lijstalinea"/>
        <w:numPr>
          <w:ilvl w:val="0"/>
          <w:numId w:val="32"/>
        </w:numPr>
        <w:spacing w:line="360" w:lineRule="auto"/>
        <w:rPr>
          <w:rFonts w:cstheme="minorHAnsi"/>
        </w:rPr>
      </w:pPr>
      <w:r w:rsidRPr="001A5559">
        <w:rPr>
          <w:rFonts w:cstheme="minorHAnsi"/>
        </w:rPr>
        <w:t xml:space="preserve">Het </w:t>
      </w:r>
      <w:r w:rsidR="00367A67" w:rsidRPr="001A5559">
        <w:rPr>
          <w:rFonts w:cstheme="minorHAnsi"/>
        </w:rPr>
        <w:t xml:space="preserve">IMF en </w:t>
      </w:r>
      <w:r w:rsidRPr="001A5559">
        <w:rPr>
          <w:rFonts w:cstheme="minorHAnsi"/>
        </w:rPr>
        <w:t xml:space="preserve">de </w:t>
      </w:r>
      <w:r w:rsidR="00367A67" w:rsidRPr="001A5559">
        <w:rPr>
          <w:rFonts w:cstheme="minorHAnsi"/>
        </w:rPr>
        <w:t xml:space="preserve">westerse landen </w:t>
      </w:r>
      <w:r w:rsidR="00916D12" w:rsidRPr="001A5559">
        <w:rPr>
          <w:rFonts w:cstheme="minorHAnsi"/>
        </w:rPr>
        <w:t xml:space="preserve">vinden dat </w:t>
      </w:r>
      <w:r w:rsidR="00367A67" w:rsidRPr="001A5559">
        <w:rPr>
          <w:rFonts w:cstheme="minorHAnsi"/>
        </w:rPr>
        <w:t xml:space="preserve">hun geld goed </w:t>
      </w:r>
      <w:r w:rsidR="00916D12" w:rsidRPr="001A5559">
        <w:rPr>
          <w:rFonts w:cstheme="minorHAnsi"/>
        </w:rPr>
        <w:t xml:space="preserve">kan worden </w:t>
      </w:r>
      <w:r w:rsidR="00367A67" w:rsidRPr="001A5559">
        <w:rPr>
          <w:rFonts w:cstheme="minorHAnsi"/>
        </w:rPr>
        <w:t xml:space="preserve"> besteed </w:t>
      </w:r>
      <w:r w:rsidR="00916D12" w:rsidRPr="001A5559">
        <w:rPr>
          <w:rFonts w:cstheme="minorHAnsi"/>
        </w:rPr>
        <w:t>als er sprake is van goed bestuur (denk aan</w:t>
      </w:r>
      <w:r w:rsidR="00367A67" w:rsidRPr="001A5559">
        <w:rPr>
          <w:rFonts w:cstheme="minorHAnsi"/>
        </w:rPr>
        <w:t xml:space="preserve"> democratie en corruptiebestrijding</w:t>
      </w:r>
      <w:r w:rsidR="00916D12" w:rsidRPr="001A5559">
        <w:rPr>
          <w:rFonts w:cstheme="minorHAnsi"/>
        </w:rPr>
        <w:t>)</w:t>
      </w:r>
      <w:r w:rsidR="00367A67" w:rsidRPr="001A5559">
        <w:rPr>
          <w:rFonts w:cstheme="minorHAnsi"/>
        </w:rPr>
        <w:t xml:space="preserve">. Daarbij vinden zij dat </w:t>
      </w:r>
      <w:r w:rsidRPr="001A5559">
        <w:rPr>
          <w:rFonts w:cstheme="minorHAnsi"/>
        </w:rPr>
        <w:t xml:space="preserve">ontwikkelingssamenwerking uiteindelijk ten goede dient te komen van </w:t>
      </w:r>
      <w:r w:rsidR="00367A67" w:rsidRPr="001A5559">
        <w:rPr>
          <w:rFonts w:cstheme="minorHAnsi"/>
        </w:rPr>
        <w:t xml:space="preserve">de bevolking. </w:t>
      </w:r>
      <w:r w:rsidRPr="001A5559">
        <w:rPr>
          <w:rFonts w:cstheme="minorHAnsi"/>
        </w:rPr>
        <w:t xml:space="preserve">Ze ontlenen aan die opvattingen het recht om voorwaarden te stellen aan de samenwerking. </w:t>
      </w:r>
      <w:r w:rsidR="00367A67" w:rsidRPr="001A5559">
        <w:rPr>
          <w:rFonts w:cstheme="minorHAnsi"/>
        </w:rPr>
        <w:br/>
        <w:t xml:space="preserve">China </w:t>
      </w:r>
      <w:r w:rsidRPr="001A5559">
        <w:rPr>
          <w:rFonts w:cstheme="minorHAnsi"/>
        </w:rPr>
        <w:t xml:space="preserve">heeft een zakelijker benadering. Het investeert en bedrijft handel zonder daar andere voorwaarden aan te verbinden. China stelt </w:t>
      </w:r>
      <w:r w:rsidR="00367A67" w:rsidRPr="001A5559">
        <w:rPr>
          <w:rFonts w:cstheme="minorHAnsi"/>
        </w:rPr>
        <w:t>geen eisen aan democratie en corruptiebestrijding</w:t>
      </w:r>
      <w:r w:rsidRPr="001A5559">
        <w:rPr>
          <w:rFonts w:cstheme="minorHAnsi"/>
        </w:rPr>
        <w:t xml:space="preserve"> of aan de interne organisatie van de handelspartners</w:t>
      </w:r>
      <w:r w:rsidR="00367A67" w:rsidRPr="001A5559">
        <w:rPr>
          <w:rFonts w:cstheme="minorHAnsi"/>
        </w:rPr>
        <w:t xml:space="preserve">. </w:t>
      </w:r>
      <w:r w:rsidRPr="001A5559">
        <w:rPr>
          <w:rFonts w:cstheme="minorHAnsi"/>
        </w:rPr>
        <w:t>Het stelt w</w:t>
      </w:r>
      <w:r w:rsidR="00367A67" w:rsidRPr="001A5559">
        <w:rPr>
          <w:rFonts w:cstheme="minorHAnsi"/>
        </w:rPr>
        <w:t xml:space="preserve">el </w:t>
      </w:r>
      <w:r w:rsidRPr="001A5559">
        <w:rPr>
          <w:rFonts w:cstheme="minorHAnsi"/>
        </w:rPr>
        <w:t xml:space="preserve">zakelijke eisen bijvoorbeeld </w:t>
      </w:r>
      <w:r w:rsidR="00367A67" w:rsidRPr="001A5559">
        <w:rPr>
          <w:rFonts w:cstheme="minorHAnsi"/>
        </w:rPr>
        <w:t xml:space="preserve">dat van alle investeringen </w:t>
      </w:r>
      <w:r w:rsidRPr="001A5559">
        <w:rPr>
          <w:rFonts w:cstheme="minorHAnsi"/>
        </w:rPr>
        <w:t>in</w:t>
      </w:r>
      <w:r w:rsidR="00367A67" w:rsidRPr="001A5559">
        <w:rPr>
          <w:rFonts w:cstheme="minorHAnsi"/>
        </w:rPr>
        <w:t xml:space="preserve"> de infrastructuur 70% ten goede komt van Chinese bouwbedrijven. </w:t>
      </w:r>
    </w:p>
    <w:p w:rsidR="00C07720" w:rsidRPr="001A5559" w:rsidRDefault="00C07720" w:rsidP="009B33EB">
      <w:pPr>
        <w:spacing w:line="360" w:lineRule="auto"/>
        <w:rPr>
          <w:rFonts w:cstheme="minorHAnsi"/>
        </w:rPr>
      </w:pPr>
      <w:r w:rsidRPr="001A5559">
        <w:rPr>
          <w:rFonts w:cstheme="minorHAnsi"/>
        </w:rPr>
        <w:t>Stap 5</w:t>
      </w:r>
    </w:p>
    <w:p w:rsidR="00367A67" w:rsidRPr="001A5559" w:rsidRDefault="00367A67" w:rsidP="009B33EB">
      <w:pPr>
        <w:pStyle w:val="Lijstalinea"/>
        <w:numPr>
          <w:ilvl w:val="0"/>
          <w:numId w:val="32"/>
        </w:numPr>
        <w:spacing w:line="360" w:lineRule="auto"/>
        <w:rPr>
          <w:rFonts w:cstheme="minorHAnsi"/>
        </w:rPr>
      </w:pPr>
      <w:r w:rsidRPr="001A5559">
        <w:rPr>
          <w:rFonts w:cstheme="minorHAnsi"/>
        </w:rPr>
        <w:t xml:space="preserve">Van de winplaatsen op het platteland lopen de wegen naar de terminals en zeehavens bij de kust in het westen van het land. </w:t>
      </w:r>
      <w:r w:rsidR="00B5191D" w:rsidRPr="001A5559">
        <w:rPr>
          <w:rFonts w:cstheme="minorHAnsi"/>
        </w:rPr>
        <w:t xml:space="preserve">De investeerders zijn minder geïnteresseerd in verbindingen </w:t>
      </w:r>
      <w:r w:rsidR="009D6E75" w:rsidRPr="001A5559">
        <w:rPr>
          <w:rFonts w:cstheme="minorHAnsi"/>
        </w:rPr>
        <w:t>tussen steden.</w:t>
      </w:r>
    </w:p>
    <w:p w:rsidR="000D21D2" w:rsidRPr="001A5559" w:rsidRDefault="000D21D2" w:rsidP="009B33EB">
      <w:pPr>
        <w:spacing w:line="360" w:lineRule="auto"/>
        <w:rPr>
          <w:rFonts w:cstheme="minorHAnsi"/>
        </w:rPr>
      </w:pPr>
    </w:p>
    <w:p w:rsidR="00C07720" w:rsidRPr="001A5559" w:rsidRDefault="00C07720" w:rsidP="009B33EB">
      <w:pPr>
        <w:spacing w:line="360" w:lineRule="auto"/>
        <w:rPr>
          <w:rFonts w:cstheme="minorHAnsi"/>
        </w:rPr>
      </w:pPr>
      <w:r w:rsidRPr="001A5559">
        <w:rPr>
          <w:rFonts w:cstheme="minorHAnsi"/>
        </w:rPr>
        <w:t>Stap 6: Eindtoetsvragen</w:t>
      </w:r>
      <w:r w:rsidR="000D21D2" w:rsidRPr="001A5559">
        <w:rPr>
          <w:rFonts w:cstheme="minorHAnsi"/>
        </w:rPr>
        <w:t xml:space="preserve"> of Kaartopdracht</w:t>
      </w:r>
    </w:p>
    <w:p w:rsidR="000E3F3F" w:rsidRPr="001A5559" w:rsidRDefault="000E3F3F" w:rsidP="00B5191D">
      <w:pPr>
        <w:pStyle w:val="Lijstalinea"/>
        <w:numPr>
          <w:ilvl w:val="0"/>
          <w:numId w:val="43"/>
        </w:numPr>
        <w:spacing w:line="360" w:lineRule="auto"/>
        <w:rPr>
          <w:rFonts w:cstheme="minorHAnsi"/>
        </w:rPr>
      </w:pPr>
      <w:r w:rsidRPr="001A5559">
        <w:rPr>
          <w:rFonts w:cstheme="minorHAnsi"/>
        </w:rPr>
        <w:t>De meeste Angolezen moeten rondkomen van minder dan 2 dollar per dag en zij kunnen de goederen die via internationale handel het land binnenkomen niet betalen.</w:t>
      </w:r>
    </w:p>
    <w:p w:rsidR="009D6E75" w:rsidRPr="001A5559" w:rsidRDefault="000E3F3F" w:rsidP="00B5191D">
      <w:pPr>
        <w:pStyle w:val="Lijstalinea"/>
        <w:numPr>
          <w:ilvl w:val="0"/>
          <w:numId w:val="43"/>
        </w:numPr>
        <w:spacing w:line="360" w:lineRule="auto"/>
        <w:rPr>
          <w:rFonts w:cstheme="minorHAnsi"/>
        </w:rPr>
      </w:pPr>
      <w:r w:rsidRPr="001A5559">
        <w:rPr>
          <w:rFonts w:cstheme="minorHAnsi"/>
        </w:rPr>
        <w:t>De vloek houdt in dat naar mate door de export er meer dollars het land binnenkomen de lokale munt in waarde zakt en je concurrentiepositie daarmee slechter wordt op de wereldmarkt.</w:t>
      </w:r>
    </w:p>
    <w:p w:rsidR="00B5191D" w:rsidRPr="001A5559" w:rsidRDefault="009D6E75" w:rsidP="00B5191D">
      <w:pPr>
        <w:pStyle w:val="Lijstalinea"/>
        <w:numPr>
          <w:ilvl w:val="0"/>
          <w:numId w:val="43"/>
        </w:numPr>
        <w:spacing w:line="360" w:lineRule="auto"/>
        <w:rPr>
          <w:rFonts w:cstheme="minorHAnsi"/>
        </w:rPr>
      </w:pPr>
      <w:r w:rsidRPr="001A5559">
        <w:rPr>
          <w:rFonts w:cstheme="minorHAnsi"/>
        </w:rPr>
        <w:t>Met dit project wil de overheid voor meer diversificatie zorgen. Nu is Angola afh</w:t>
      </w:r>
      <w:r w:rsidR="00B5191D" w:rsidRPr="001A5559">
        <w:rPr>
          <w:rFonts w:cstheme="minorHAnsi"/>
        </w:rPr>
        <w:t>ankelijk van maar één grondstof,</w:t>
      </w:r>
      <w:r w:rsidRPr="001A5559">
        <w:rPr>
          <w:rFonts w:cstheme="minorHAnsi"/>
        </w:rPr>
        <w:t xml:space="preserve"> olie</w:t>
      </w:r>
      <w:r w:rsidR="00B5191D" w:rsidRPr="001A5559">
        <w:rPr>
          <w:rFonts w:cstheme="minorHAnsi"/>
        </w:rPr>
        <w:t>,</w:t>
      </w:r>
      <w:r w:rsidRPr="001A5559">
        <w:rPr>
          <w:rFonts w:cstheme="minorHAnsi"/>
        </w:rPr>
        <w:t xml:space="preserve"> en als die minder opbrengt</w:t>
      </w:r>
      <w:r w:rsidR="00B5191D" w:rsidRPr="001A5559">
        <w:rPr>
          <w:rFonts w:cstheme="minorHAnsi"/>
        </w:rPr>
        <w:t xml:space="preserve">, is dat moeilijk op te vangen. </w:t>
      </w:r>
    </w:p>
    <w:p w:rsidR="009D6E75" w:rsidRPr="001A5559" w:rsidRDefault="009D6E75" w:rsidP="00B5191D">
      <w:pPr>
        <w:pStyle w:val="Lijstalinea"/>
        <w:numPr>
          <w:ilvl w:val="0"/>
          <w:numId w:val="43"/>
        </w:numPr>
        <w:spacing w:line="360" w:lineRule="auto"/>
        <w:rPr>
          <w:rFonts w:cstheme="minorHAnsi"/>
        </w:rPr>
      </w:pPr>
      <w:r w:rsidRPr="001A5559">
        <w:rPr>
          <w:rFonts w:cstheme="minorHAnsi"/>
        </w:rPr>
        <w:t>De afspraak tussen Angola en China, waarbij Angola met olie als onderpand leningen kan krijgen ten behoeve van de opbouw van de infrastructuur van het land.</w:t>
      </w:r>
    </w:p>
    <w:p w:rsidR="009D6E75" w:rsidRPr="001A5559" w:rsidRDefault="009D6E75" w:rsidP="00B5191D">
      <w:pPr>
        <w:pStyle w:val="Lijstalinea"/>
        <w:numPr>
          <w:ilvl w:val="0"/>
          <w:numId w:val="43"/>
        </w:numPr>
        <w:spacing w:line="360" w:lineRule="auto"/>
        <w:rPr>
          <w:rFonts w:cstheme="minorHAnsi"/>
        </w:rPr>
      </w:pPr>
      <w:r w:rsidRPr="001A5559">
        <w:rPr>
          <w:rFonts w:cstheme="minorHAnsi"/>
        </w:rPr>
        <w:t>De opbrengst van de export van olie levert minder op, terwijl import</w:t>
      </w:r>
      <w:r w:rsidR="00B5191D" w:rsidRPr="001A5559">
        <w:rPr>
          <w:rFonts w:cstheme="minorHAnsi"/>
        </w:rPr>
        <w:t>goederen</w:t>
      </w:r>
      <w:r w:rsidRPr="001A5559">
        <w:rPr>
          <w:rFonts w:cstheme="minorHAnsi"/>
        </w:rPr>
        <w:t xml:space="preserve"> steeds duurder word</w:t>
      </w:r>
      <w:r w:rsidR="00B5191D" w:rsidRPr="001A5559">
        <w:rPr>
          <w:rFonts w:cstheme="minorHAnsi"/>
        </w:rPr>
        <w:t>en</w:t>
      </w:r>
      <w:r w:rsidRPr="001A5559">
        <w:rPr>
          <w:rFonts w:cstheme="minorHAnsi"/>
        </w:rPr>
        <w:t>. Daardoor heeft Angola steeds minder</w:t>
      </w:r>
      <w:r w:rsidR="000E3F3F" w:rsidRPr="001A5559">
        <w:rPr>
          <w:rFonts w:cstheme="minorHAnsi"/>
        </w:rPr>
        <w:t xml:space="preserve"> financiële ruimte</w:t>
      </w:r>
      <w:r w:rsidRPr="001A5559">
        <w:rPr>
          <w:rFonts w:cstheme="minorHAnsi"/>
        </w:rPr>
        <w:t xml:space="preserve"> beschikbaar voor de import</w:t>
      </w:r>
      <w:r w:rsidR="000E3F3F" w:rsidRPr="001A5559">
        <w:rPr>
          <w:rFonts w:cstheme="minorHAnsi"/>
        </w:rPr>
        <w:t>.</w:t>
      </w:r>
    </w:p>
    <w:p w:rsidR="00C07720" w:rsidRPr="001A5559" w:rsidRDefault="00C07720" w:rsidP="009B33EB">
      <w:pPr>
        <w:spacing w:line="360" w:lineRule="auto"/>
        <w:rPr>
          <w:rFonts w:cstheme="minorHAnsi"/>
        </w:rPr>
      </w:pPr>
    </w:p>
    <w:p w:rsidR="000D21D2" w:rsidRPr="001A5559" w:rsidRDefault="000D21D2" w:rsidP="009B33EB">
      <w:pPr>
        <w:spacing w:line="360" w:lineRule="auto"/>
        <w:rPr>
          <w:rFonts w:cstheme="minorHAnsi"/>
        </w:rPr>
      </w:pPr>
      <w:r w:rsidRPr="001A5559">
        <w:rPr>
          <w:rFonts w:cstheme="minorHAnsi"/>
        </w:rPr>
        <w:lastRenderedPageBreak/>
        <w:t>Gebruik voor de kaartopdracht GB 174 en 176. Laat de leerlingen bij de kaart een goed verhaal maken waarin in ieder geval terugkomt dat de spoorlijnen oost-west georiënteerd zijn en dat de infrastructuur zwaar geleden heeft onder de burgeroorlog.</w:t>
      </w:r>
    </w:p>
    <w:p w:rsidR="000D21D2" w:rsidRPr="001A5559" w:rsidRDefault="000D21D2" w:rsidP="009B33EB">
      <w:pPr>
        <w:spacing w:line="360" w:lineRule="auto"/>
        <w:rPr>
          <w:rFonts w:cstheme="minorHAnsi"/>
        </w:rPr>
      </w:pPr>
    </w:p>
    <w:p w:rsidR="00326D53" w:rsidRPr="001A5559" w:rsidRDefault="00326D53" w:rsidP="009B33EB">
      <w:pPr>
        <w:spacing w:line="360" w:lineRule="auto"/>
        <w:rPr>
          <w:rFonts w:cstheme="minorHAnsi"/>
        </w:rPr>
      </w:pPr>
      <w:r w:rsidRPr="001A5559">
        <w:rPr>
          <w:rFonts w:cstheme="minorHAnsi"/>
        </w:rPr>
        <w:t>Afbeeldingen:</w:t>
      </w:r>
    </w:p>
    <w:p w:rsidR="002162DC" w:rsidRPr="001A5559" w:rsidRDefault="00326D53" w:rsidP="009B33EB">
      <w:pPr>
        <w:spacing w:line="360" w:lineRule="auto"/>
        <w:rPr>
          <w:rFonts w:cstheme="minorHAnsi"/>
        </w:rPr>
      </w:pPr>
      <w:r w:rsidRPr="001A5559">
        <w:rPr>
          <w:rFonts w:cstheme="minorHAnsi"/>
        </w:rPr>
        <w:t xml:space="preserve">Titelblad Olie Angola: </w:t>
      </w:r>
      <w:hyperlink r:id="rId14" w:history="1">
        <w:r w:rsidRPr="001A5559">
          <w:rPr>
            <w:rStyle w:val="Hyperlink"/>
            <w:rFonts w:cstheme="minorHAnsi"/>
          </w:rPr>
          <w:t>http://www.angola-today.com/wp-content/uploads/2015/07/sonangol-onshore-oil-angola-today.jpg</w:t>
        </w:r>
      </w:hyperlink>
      <w:r w:rsidRPr="001A5559">
        <w:rPr>
          <w:rFonts w:cstheme="minorHAnsi"/>
        </w:rPr>
        <w:t xml:space="preserve"> </w:t>
      </w:r>
    </w:p>
    <w:p w:rsidR="002162DC" w:rsidRPr="001A5559" w:rsidRDefault="002162DC" w:rsidP="009B33EB">
      <w:pPr>
        <w:spacing w:line="360" w:lineRule="auto"/>
        <w:rPr>
          <w:rFonts w:cstheme="minorHAnsi"/>
        </w:rPr>
      </w:pPr>
      <w:r w:rsidRPr="001A5559">
        <w:rPr>
          <w:rFonts w:cstheme="minorHAnsi"/>
        </w:rPr>
        <w:t xml:space="preserve">Luanda 1992: </w:t>
      </w:r>
      <w:hyperlink r:id="rId15" w:history="1">
        <w:r w:rsidRPr="001A5559">
          <w:rPr>
            <w:rStyle w:val="Hyperlink"/>
            <w:rFonts w:cstheme="minorHAnsi"/>
          </w:rPr>
          <w:t>http://www.ideels.uni-bremen.de/pix/AngolaWarDamage.jpg</w:t>
        </w:r>
      </w:hyperlink>
      <w:r w:rsidRPr="001A5559">
        <w:rPr>
          <w:rFonts w:cstheme="minorHAnsi"/>
        </w:rPr>
        <w:t xml:space="preserve"> </w:t>
      </w:r>
    </w:p>
    <w:p w:rsidR="00657B3E" w:rsidRPr="001A5559" w:rsidRDefault="002162DC" w:rsidP="009B33EB">
      <w:pPr>
        <w:spacing w:line="360" w:lineRule="auto"/>
        <w:rPr>
          <w:rFonts w:cstheme="minorHAnsi"/>
        </w:rPr>
      </w:pPr>
      <w:r w:rsidRPr="001A5559">
        <w:rPr>
          <w:rFonts w:cstheme="minorHAnsi"/>
        </w:rPr>
        <w:t xml:space="preserve">Vloek van de grondstoffen: </w:t>
      </w:r>
      <w:hyperlink r:id="rId16" w:history="1">
        <w:r w:rsidRPr="001A5559">
          <w:rPr>
            <w:rStyle w:val="Hyperlink"/>
            <w:rFonts w:cstheme="minorHAnsi"/>
          </w:rPr>
          <w:t>http://www.theeastafrican.co.ke/image/view/-/1899018/medRes/535241/-/maxw/600/-/1mpghg/-/oil+curse.jpg</w:t>
        </w:r>
      </w:hyperlink>
      <w:r w:rsidRPr="001A5559">
        <w:rPr>
          <w:rFonts w:cstheme="minorHAnsi"/>
        </w:rPr>
        <w:t xml:space="preserve"> </w:t>
      </w:r>
    </w:p>
    <w:p w:rsidR="00657B3E" w:rsidRPr="001A5559" w:rsidRDefault="00657B3E" w:rsidP="009B33EB">
      <w:pPr>
        <w:spacing w:line="360" w:lineRule="auto"/>
        <w:rPr>
          <w:rFonts w:cstheme="minorHAnsi"/>
          <w:lang w:val="de-DE"/>
        </w:rPr>
      </w:pPr>
      <w:r w:rsidRPr="001A5559">
        <w:rPr>
          <w:rFonts w:cstheme="minorHAnsi"/>
          <w:lang w:val="de-DE"/>
        </w:rPr>
        <w:t xml:space="preserve">Isabel dos Santos: </w:t>
      </w:r>
      <w:hyperlink r:id="rId17" w:history="1">
        <w:r w:rsidRPr="001A5559">
          <w:rPr>
            <w:rStyle w:val="Hyperlink"/>
            <w:rFonts w:cstheme="minorHAnsi"/>
            <w:lang w:val="de-DE"/>
          </w:rPr>
          <w:t>http://mg.co.za/article/2012-11-02-00-heirs-to-a-private-business-empire-called-angola</w:t>
        </w:r>
      </w:hyperlink>
      <w:r w:rsidRPr="001A5559">
        <w:rPr>
          <w:rFonts w:cstheme="minorHAnsi"/>
          <w:lang w:val="de-DE"/>
        </w:rPr>
        <w:t xml:space="preserve"> </w:t>
      </w:r>
    </w:p>
    <w:p w:rsidR="009B5543" w:rsidRPr="001A5559" w:rsidRDefault="00657B3E" w:rsidP="009B33EB">
      <w:pPr>
        <w:spacing w:line="360" w:lineRule="auto"/>
        <w:rPr>
          <w:rFonts w:cstheme="minorHAnsi"/>
          <w:lang w:val="en-GB"/>
        </w:rPr>
      </w:pPr>
      <w:proofErr w:type="spellStart"/>
      <w:r w:rsidRPr="001A5559">
        <w:rPr>
          <w:rFonts w:cstheme="minorHAnsi"/>
          <w:lang w:val="en-GB"/>
        </w:rPr>
        <w:t>Sonangol</w:t>
      </w:r>
      <w:proofErr w:type="spellEnd"/>
      <w:r w:rsidRPr="001A5559">
        <w:rPr>
          <w:rFonts w:cstheme="minorHAnsi"/>
          <w:lang w:val="en-GB"/>
        </w:rPr>
        <w:t xml:space="preserve">: </w:t>
      </w:r>
      <w:hyperlink r:id="rId18" w:history="1">
        <w:r w:rsidRPr="001A5559">
          <w:rPr>
            <w:rStyle w:val="Hyperlink"/>
            <w:rFonts w:cstheme="minorHAnsi"/>
            <w:lang w:val="en-GB"/>
          </w:rPr>
          <w:t>https://aucomptoirangolais.files.wordpress.com/2013/02/p1020760.jpg</w:t>
        </w:r>
      </w:hyperlink>
      <w:r w:rsidRPr="001A5559">
        <w:rPr>
          <w:rFonts w:cstheme="minorHAnsi"/>
          <w:lang w:val="en-GB"/>
        </w:rPr>
        <w:t xml:space="preserve"> </w:t>
      </w:r>
    </w:p>
    <w:p w:rsidR="009B5543" w:rsidRPr="001A5559" w:rsidRDefault="009B5543" w:rsidP="009B33EB">
      <w:pPr>
        <w:spacing w:line="360" w:lineRule="auto"/>
        <w:rPr>
          <w:rFonts w:cstheme="minorHAnsi"/>
        </w:rPr>
      </w:pPr>
      <w:r w:rsidRPr="001A5559">
        <w:rPr>
          <w:rFonts w:cstheme="minorHAnsi"/>
        </w:rPr>
        <w:t xml:space="preserve">Chinese-Angolese-vriendschapsvlaggen: </w:t>
      </w:r>
      <w:hyperlink r:id="rId19" w:history="1">
        <w:r w:rsidRPr="001A5559">
          <w:rPr>
            <w:rStyle w:val="Hyperlink"/>
            <w:rFonts w:cstheme="minorHAnsi"/>
          </w:rPr>
          <w:t>http://www.china-briefing.com/news/wp-content/uploads/2011/05/China-Angola.jpg</w:t>
        </w:r>
      </w:hyperlink>
      <w:r w:rsidRPr="001A5559">
        <w:rPr>
          <w:rFonts w:cstheme="minorHAnsi"/>
        </w:rPr>
        <w:t xml:space="preserve"> </w:t>
      </w:r>
    </w:p>
    <w:p w:rsidR="009B5543" w:rsidRPr="001A5559" w:rsidRDefault="006332B8" w:rsidP="009B33EB">
      <w:pPr>
        <w:spacing w:line="360" w:lineRule="auto"/>
        <w:rPr>
          <w:rFonts w:cstheme="minorHAnsi"/>
        </w:rPr>
      </w:pPr>
      <w:r w:rsidRPr="001A5559">
        <w:rPr>
          <w:rFonts w:cstheme="minorHAnsi"/>
        </w:rPr>
        <w:t xml:space="preserve">Chinese voorman: </w:t>
      </w:r>
      <w:hyperlink r:id="rId20" w:history="1">
        <w:r w:rsidRPr="001A5559">
          <w:rPr>
            <w:rStyle w:val="Hyperlink"/>
            <w:rFonts w:cstheme="minorHAnsi"/>
          </w:rPr>
          <w:t>http://3.bp.blogspot.com/_sv_SOl1hq70/SwFx8h2Ri9I/AAAAAAAABTQ/AyWYwgsHvQw/s1600/China_in_Africa.jpg</w:t>
        </w:r>
      </w:hyperlink>
      <w:r w:rsidRPr="001A5559">
        <w:rPr>
          <w:rFonts w:cstheme="minorHAnsi"/>
        </w:rPr>
        <w:t xml:space="preserve"> </w:t>
      </w:r>
    </w:p>
    <w:p w:rsidR="0025683A" w:rsidRPr="001A5559" w:rsidRDefault="0025683A" w:rsidP="0025683A">
      <w:pPr>
        <w:spacing w:line="360" w:lineRule="auto"/>
        <w:rPr>
          <w:rFonts w:cstheme="minorHAnsi"/>
        </w:rPr>
      </w:pPr>
      <w:r w:rsidRPr="001A5559">
        <w:rPr>
          <w:rFonts w:cstheme="minorHAnsi"/>
        </w:rPr>
        <w:t xml:space="preserve">Weg in het binnenland: </w:t>
      </w:r>
      <w:hyperlink r:id="rId21" w:history="1">
        <w:r w:rsidRPr="001A5559">
          <w:rPr>
            <w:rStyle w:val="Hyperlink"/>
            <w:rFonts w:cstheme="minorHAnsi"/>
          </w:rPr>
          <w:t>http://www.nielsengemma.nl/wp-content/uploads/2015/02/angola.jpg</w:t>
        </w:r>
      </w:hyperlink>
      <w:r w:rsidRPr="001A5559">
        <w:rPr>
          <w:rFonts w:cstheme="minorHAnsi"/>
        </w:rPr>
        <w:t xml:space="preserve"> </w:t>
      </w:r>
    </w:p>
    <w:p w:rsidR="0025683A" w:rsidRPr="001A5559" w:rsidRDefault="0025683A" w:rsidP="0025683A">
      <w:pPr>
        <w:spacing w:line="360" w:lineRule="auto"/>
        <w:rPr>
          <w:rFonts w:cstheme="minorHAnsi"/>
        </w:rPr>
      </w:pPr>
      <w:r w:rsidRPr="001A5559">
        <w:rPr>
          <w:rFonts w:cstheme="minorHAnsi"/>
        </w:rPr>
        <w:t xml:space="preserve">Via </w:t>
      </w:r>
      <w:proofErr w:type="spellStart"/>
      <w:r w:rsidRPr="001A5559">
        <w:rPr>
          <w:rFonts w:cstheme="minorHAnsi"/>
        </w:rPr>
        <w:t>Expressa</w:t>
      </w:r>
      <w:proofErr w:type="spellEnd"/>
      <w:r w:rsidRPr="001A5559">
        <w:rPr>
          <w:rFonts w:cstheme="minorHAnsi"/>
        </w:rPr>
        <w:t xml:space="preserve">: </w:t>
      </w:r>
      <w:hyperlink r:id="rId22" w:history="1">
        <w:r w:rsidRPr="001A5559">
          <w:rPr>
            <w:rStyle w:val="Hyperlink"/>
            <w:rFonts w:cstheme="minorHAnsi"/>
          </w:rPr>
          <w:t>http://static.panoramio.com/photos/large/35581906.jpg</w:t>
        </w:r>
      </w:hyperlink>
      <w:r w:rsidRPr="001A5559">
        <w:rPr>
          <w:rFonts w:cstheme="minorHAnsi"/>
        </w:rPr>
        <w:t xml:space="preserve"> </w:t>
      </w:r>
    </w:p>
    <w:sectPr w:rsidR="0025683A" w:rsidRPr="001A5559" w:rsidSect="00857D65">
      <w:headerReference w:type="even" r:id="rId23"/>
      <w:headerReference w:type="default" r:id="rId24"/>
      <w:footerReference w:type="even" r:id="rId25"/>
      <w:footerReference w:type="default" r:id="rId26"/>
      <w:headerReference w:type="first" r:id="rId27"/>
      <w:footerReference w:type="first" r:id="rId28"/>
      <w:type w:val="continuous"/>
      <w:pgSz w:w="11906" w:h="16838"/>
      <w:pgMar w:top="1417" w:right="746" w:bottom="1417" w:left="1417" w:header="708" w:footer="3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4A58" w:rsidRDefault="00354A58" w:rsidP="00A75839">
      <w:r>
        <w:separator/>
      </w:r>
    </w:p>
  </w:endnote>
  <w:endnote w:type="continuationSeparator" w:id="0">
    <w:p w:rsidR="00354A58" w:rsidRDefault="00354A58"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RotisSerif">
    <w:panose1 w:val="00000000000000000000"/>
    <w:charset w:val="C8"/>
    <w:family w:val="auto"/>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A00002EF" w:usb1="4000204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0E5" w:rsidRDefault="00AD4005">
    <w:pPr>
      <w:pStyle w:val="Voettekst"/>
      <w:framePr w:wrap="around" w:vAnchor="text" w:hAnchor="margin" w:xAlign="right" w:y="1"/>
      <w:rPr>
        <w:rStyle w:val="Paginanummer"/>
      </w:rPr>
    </w:pPr>
    <w:r>
      <w:rPr>
        <w:rStyle w:val="Paginanummer"/>
      </w:rPr>
      <w:fldChar w:fldCharType="begin"/>
    </w:r>
    <w:r w:rsidR="002430E5">
      <w:rPr>
        <w:rStyle w:val="Paginanummer"/>
      </w:rPr>
      <w:instrText xml:space="preserve">PAGE  </w:instrText>
    </w:r>
    <w:r>
      <w:rPr>
        <w:rStyle w:val="Paginanummer"/>
      </w:rPr>
      <w:fldChar w:fldCharType="end"/>
    </w:r>
  </w:p>
  <w:p w:rsidR="002430E5" w:rsidRDefault="002430E5">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EC9" w:rsidRPr="00265EC9" w:rsidRDefault="00265EC9">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sidRPr="00265EC9">
      <w:rPr>
        <w:sz w:val="16"/>
      </w:rPr>
      <w:t xml:space="preserve"> fase – </w:t>
    </w:r>
    <w:r w:rsidRPr="00265EC9">
      <w:rPr>
        <w:sz w:val="16"/>
      </w:rPr>
      <w:t>havo</w:t>
    </w:r>
    <w:bookmarkStart w:id="0" w:name="_GoBack"/>
    <w:bookmarkEnd w:id="0"/>
  </w:p>
  <w:p w:rsidR="002430E5" w:rsidRPr="002332C2" w:rsidRDefault="002430E5" w:rsidP="00B1117F">
    <w:pPr>
      <w:pStyle w:val="Voettekst"/>
      <w:tabs>
        <w:tab w:val="clear" w:pos="4536"/>
        <w:tab w:val="clear" w:pos="9072"/>
        <w:tab w:val="center" w:pos="4871"/>
        <w:tab w:val="right" w:pos="9743"/>
      </w:tabs>
      <w:ind w:right="360"/>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559" w:rsidRDefault="001A555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4A58" w:rsidRDefault="00354A58" w:rsidP="00A75839">
      <w:r>
        <w:separator/>
      </w:r>
    </w:p>
  </w:footnote>
  <w:footnote w:type="continuationSeparator" w:id="0">
    <w:p w:rsidR="00354A58" w:rsidRDefault="00354A58" w:rsidP="00A758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559" w:rsidRDefault="001A5559">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559" w:rsidRPr="001A5559" w:rsidRDefault="001A5559">
    <w:pPr>
      <w:pStyle w:val="Koptekst"/>
      <w:rPr>
        <w:sz w:val="18"/>
      </w:rPr>
    </w:pPr>
    <w:r>
      <w:rPr>
        <w:noProof/>
      </w:rPr>
      <w:drawing>
        <wp:anchor distT="0" distB="0" distL="114300" distR="114300" simplePos="0" relativeHeight="251659264" behindDoc="0" locked="0" layoutInCell="1" allowOverlap="1" wp14:anchorId="7A6849C8" wp14:editId="0DE377A5">
          <wp:simplePos x="0" y="0"/>
          <wp:positionH relativeFrom="margin">
            <wp:align>right</wp:align>
          </wp:positionH>
          <wp:positionV relativeFrom="paragraph">
            <wp:posOffset>-314960</wp:posOffset>
          </wp:positionV>
          <wp:extent cx="1934845" cy="644525"/>
          <wp:effectExtent l="0" t="0" r="8255" b="3175"/>
          <wp:wrapSquare wrapText="bothSides"/>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14:sizeRelH relativeFrom="page">
            <wp14:pctWidth>0</wp14:pctWidth>
          </wp14:sizeRelH>
          <wp14:sizeRelV relativeFrom="page">
            <wp14:pctHeight>0</wp14:pctHeight>
          </wp14:sizeRelV>
        </wp:anchor>
      </w:drawing>
    </w:r>
    <w:r>
      <w:softHyphen/>
    </w:r>
    <w:r>
      <w:rPr>
        <w:sz w:val="18"/>
      </w:rPr>
      <w:t>Stercollectie AK h4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559" w:rsidRDefault="001A5559">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80AF1"/>
    <w:multiLevelType w:val="hybridMultilevel"/>
    <w:tmpl w:val="790C1C4E"/>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720F36"/>
    <w:multiLevelType w:val="hybridMultilevel"/>
    <w:tmpl w:val="5F7685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29A7945"/>
    <w:multiLevelType w:val="hybridMultilevel"/>
    <w:tmpl w:val="3F505544"/>
    <w:lvl w:ilvl="0" w:tplc="0413000F">
      <w:start w:val="1"/>
      <w:numFmt w:val="decimal"/>
      <w:lvlText w:val="%1."/>
      <w:lvlJc w:val="left"/>
      <w:pPr>
        <w:tabs>
          <w:tab w:val="num" w:pos="360"/>
        </w:tabs>
        <w:ind w:left="360" w:hanging="360"/>
      </w:pPr>
    </w:lvl>
    <w:lvl w:ilvl="1" w:tplc="104EE698">
      <w:start w:val="1"/>
      <w:numFmt w:val="bullet"/>
      <w:lvlText w:val=""/>
      <w:lvlJc w:val="left"/>
      <w:pPr>
        <w:tabs>
          <w:tab w:val="num" w:pos="1080"/>
        </w:tabs>
        <w:ind w:left="1077" w:hanging="357"/>
      </w:pPr>
      <w:rPr>
        <w:rFonts w:ascii="Symbol" w:hAnsi="Symbol"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096473D9"/>
    <w:multiLevelType w:val="hybridMultilevel"/>
    <w:tmpl w:val="50A2D126"/>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AAB7411"/>
    <w:multiLevelType w:val="hybridMultilevel"/>
    <w:tmpl w:val="07744A8A"/>
    <w:lvl w:ilvl="0" w:tplc="31726D30">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BF3C72"/>
    <w:multiLevelType w:val="hybridMultilevel"/>
    <w:tmpl w:val="549AF3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0F002475"/>
    <w:multiLevelType w:val="hybridMultilevel"/>
    <w:tmpl w:val="FDF64B04"/>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35E2378"/>
    <w:multiLevelType w:val="hybridMultilevel"/>
    <w:tmpl w:val="B7D04D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18715D2F"/>
    <w:multiLevelType w:val="hybridMultilevel"/>
    <w:tmpl w:val="21D2D0A4"/>
    <w:lvl w:ilvl="0" w:tplc="04130011">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15:restartNumberingAfterBreak="0">
    <w:nsid w:val="1DDF3D7D"/>
    <w:multiLevelType w:val="hybridMultilevel"/>
    <w:tmpl w:val="6FE8A30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1DED4563"/>
    <w:multiLevelType w:val="hybridMultilevel"/>
    <w:tmpl w:val="411C41CA"/>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F9847B2"/>
    <w:multiLevelType w:val="hybridMultilevel"/>
    <w:tmpl w:val="8520C6D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25F56AA4"/>
    <w:multiLevelType w:val="hybridMultilevel"/>
    <w:tmpl w:val="C7D48E86"/>
    <w:lvl w:ilvl="0" w:tplc="04130011">
      <w:start w:val="1"/>
      <w:numFmt w:val="decimal"/>
      <w:lvlText w:val="%1)"/>
      <w:lvlJc w:val="left"/>
      <w:pPr>
        <w:ind w:left="360" w:hanging="360"/>
      </w:pPr>
      <w:rPr>
        <w:rFonts w:hint="default"/>
      </w:rPr>
    </w:lvl>
    <w:lvl w:ilvl="1" w:tplc="D0F83E48">
      <w:start w:val="1"/>
      <w:numFmt w:val="decimal"/>
      <w:lvlText w:val="%2)"/>
      <w:lvlJc w:val="left"/>
      <w:pPr>
        <w:ind w:left="1080" w:hanging="360"/>
      </w:pPr>
      <w:rPr>
        <w:rFont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27081D3B"/>
    <w:multiLevelType w:val="hybridMultilevel"/>
    <w:tmpl w:val="4FC010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27EF319D"/>
    <w:multiLevelType w:val="hybridMultilevel"/>
    <w:tmpl w:val="5FE8AC62"/>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28766624"/>
    <w:multiLevelType w:val="hybridMultilevel"/>
    <w:tmpl w:val="C0228612"/>
    <w:lvl w:ilvl="0" w:tplc="0B9A8960">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29B41D7A"/>
    <w:multiLevelType w:val="hybridMultilevel"/>
    <w:tmpl w:val="1464C064"/>
    <w:lvl w:ilvl="0" w:tplc="31726D3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AA528A7"/>
    <w:multiLevelType w:val="hybridMultilevel"/>
    <w:tmpl w:val="AB78BC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2AF704C0"/>
    <w:multiLevelType w:val="hybridMultilevel"/>
    <w:tmpl w:val="DEFC18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2F300B3F"/>
    <w:multiLevelType w:val="hybridMultilevel"/>
    <w:tmpl w:val="6DC45824"/>
    <w:lvl w:ilvl="0" w:tplc="0413000F">
      <w:start w:val="1"/>
      <w:numFmt w:val="decimal"/>
      <w:lvlText w:val="%1."/>
      <w:lvlJc w:val="left"/>
      <w:pPr>
        <w:ind w:left="720" w:hanging="360"/>
      </w:pPr>
      <w:rPr>
        <w:rFonts w:hint="default"/>
      </w:rPr>
    </w:lvl>
    <w:lvl w:ilvl="1" w:tplc="D0F83E48">
      <w:start w:val="1"/>
      <w:numFmt w:val="decimal"/>
      <w:lvlText w:val="%2)"/>
      <w:lvlJc w:val="left"/>
      <w:pPr>
        <w:ind w:left="1440" w:hanging="360"/>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2F5E6B39"/>
    <w:multiLevelType w:val="hybridMultilevel"/>
    <w:tmpl w:val="83747FE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339B7A97"/>
    <w:multiLevelType w:val="hybridMultilevel"/>
    <w:tmpl w:val="9F3C5152"/>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36B3278F"/>
    <w:multiLevelType w:val="hybridMultilevel"/>
    <w:tmpl w:val="A1AA91A0"/>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383C1092"/>
    <w:multiLevelType w:val="hybridMultilevel"/>
    <w:tmpl w:val="5008C0A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04130001">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24" w15:restartNumberingAfterBreak="0">
    <w:nsid w:val="3C4F648B"/>
    <w:multiLevelType w:val="hybridMultilevel"/>
    <w:tmpl w:val="EA16F9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C7477FC"/>
    <w:multiLevelType w:val="hybridMultilevel"/>
    <w:tmpl w:val="B23AF5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3FB83AAC"/>
    <w:multiLevelType w:val="hybridMultilevel"/>
    <w:tmpl w:val="F94433F4"/>
    <w:lvl w:ilvl="0" w:tplc="A1642A80">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7" w15:restartNumberingAfterBreak="0">
    <w:nsid w:val="47735231"/>
    <w:multiLevelType w:val="hybridMultilevel"/>
    <w:tmpl w:val="DFA4484E"/>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B4D1F2E"/>
    <w:multiLevelType w:val="hybridMultilevel"/>
    <w:tmpl w:val="857A3BBE"/>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D74A9F"/>
    <w:multiLevelType w:val="hybridMultilevel"/>
    <w:tmpl w:val="A436390A"/>
    <w:lvl w:ilvl="0" w:tplc="9118B8C2">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0" w15:restartNumberingAfterBreak="0">
    <w:nsid w:val="517076BF"/>
    <w:multiLevelType w:val="hybridMultilevel"/>
    <w:tmpl w:val="F04AE868"/>
    <w:lvl w:ilvl="0" w:tplc="7FFC49FE">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1" w15:restartNumberingAfterBreak="0">
    <w:nsid w:val="539A141C"/>
    <w:multiLevelType w:val="hybridMultilevel"/>
    <w:tmpl w:val="B8F8AEE2"/>
    <w:lvl w:ilvl="0" w:tplc="02A0086E">
      <w:start w:val="4"/>
      <w:numFmt w:val="bullet"/>
      <w:lvlText w:val="-"/>
      <w:lvlJc w:val="left"/>
      <w:pPr>
        <w:tabs>
          <w:tab w:val="num" w:pos="360"/>
        </w:tabs>
        <w:ind w:left="340" w:hanging="340"/>
      </w:pPr>
      <w:rPr>
        <w:rFonts w:hint="default"/>
        <w:b w:val="0"/>
        <w:i w:val="0"/>
        <w:sz w:val="16"/>
      </w:rPr>
    </w:lvl>
    <w:lvl w:ilvl="1" w:tplc="04130003">
      <w:start w:val="1"/>
      <w:numFmt w:val="decimal"/>
      <w:lvlText w:val="%2."/>
      <w:lvlJc w:val="left"/>
      <w:pPr>
        <w:tabs>
          <w:tab w:val="num" w:pos="1100"/>
        </w:tabs>
        <w:ind w:left="1100" w:hanging="360"/>
      </w:pPr>
    </w:lvl>
    <w:lvl w:ilvl="2" w:tplc="04130005">
      <w:start w:val="1"/>
      <w:numFmt w:val="decimal"/>
      <w:lvlText w:val="%3."/>
      <w:lvlJc w:val="left"/>
      <w:pPr>
        <w:tabs>
          <w:tab w:val="num" w:pos="1820"/>
        </w:tabs>
        <w:ind w:left="1820" w:hanging="360"/>
      </w:pPr>
    </w:lvl>
    <w:lvl w:ilvl="3" w:tplc="04130001">
      <w:start w:val="1"/>
      <w:numFmt w:val="decimal"/>
      <w:lvlText w:val="%4."/>
      <w:lvlJc w:val="left"/>
      <w:pPr>
        <w:tabs>
          <w:tab w:val="num" w:pos="2540"/>
        </w:tabs>
        <w:ind w:left="2540" w:hanging="360"/>
      </w:pPr>
    </w:lvl>
    <w:lvl w:ilvl="4" w:tplc="04130003">
      <w:start w:val="1"/>
      <w:numFmt w:val="decimal"/>
      <w:lvlText w:val="%5."/>
      <w:lvlJc w:val="left"/>
      <w:pPr>
        <w:tabs>
          <w:tab w:val="num" w:pos="3260"/>
        </w:tabs>
        <w:ind w:left="3260" w:hanging="360"/>
      </w:pPr>
    </w:lvl>
    <w:lvl w:ilvl="5" w:tplc="04130005">
      <w:start w:val="1"/>
      <w:numFmt w:val="decimal"/>
      <w:lvlText w:val="%6."/>
      <w:lvlJc w:val="left"/>
      <w:pPr>
        <w:tabs>
          <w:tab w:val="num" w:pos="3980"/>
        </w:tabs>
        <w:ind w:left="3980" w:hanging="360"/>
      </w:pPr>
    </w:lvl>
    <w:lvl w:ilvl="6" w:tplc="04130001">
      <w:start w:val="1"/>
      <w:numFmt w:val="decimal"/>
      <w:lvlText w:val="%7."/>
      <w:lvlJc w:val="left"/>
      <w:pPr>
        <w:tabs>
          <w:tab w:val="num" w:pos="4700"/>
        </w:tabs>
        <w:ind w:left="4700" w:hanging="360"/>
      </w:pPr>
    </w:lvl>
    <w:lvl w:ilvl="7" w:tplc="04130003">
      <w:start w:val="1"/>
      <w:numFmt w:val="decimal"/>
      <w:lvlText w:val="%8."/>
      <w:lvlJc w:val="left"/>
      <w:pPr>
        <w:tabs>
          <w:tab w:val="num" w:pos="5420"/>
        </w:tabs>
        <w:ind w:left="5420" w:hanging="360"/>
      </w:pPr>
    </w:lvl>
    <w:lvl w:ilvl="8" w:tplc="04130005">
      <w:start w:val="1"/>
      <w:numFmt w:val="decimal"/>
      <w:lvlText w:val="%9."/>
      <w:lvlJc w:val="left"/>
      <w:pPr>
        <w:tabs>
          <w:tab w:val="num" w:pos="6140"/>
        </w:tabs>
        <w:ind w:left="6140" w:hanging="360"/>
      </w:pPr>
    </w:lvl>
  </w:abstractNum>
  <w:abstractNum w:abstractNumId="32" w15:restartNumberingAfterBreak="0">
    <w:nsid w:val="552C444E"/>
    <w:multiLevelType w:val="hybridMultilevel"/>
    <w:tmpl w:val="C4986C3E"/>
    <w:lvl w:ilvl="0" w:tplc="05E0B380">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434650A"/>
    <w:multiLevelType w:val="hybridMultilevel"/>
    <w:tmpl w:val="560CA51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6587455B"/>
    <w:multiLevelType w:val="hybridMultilevel"/>
    <w:tmpl w:val="6DC45824"/>
    <w:lvl w:ilvl="0" w:tplc="0413000F">
      <w:start w:val="1"/>
      <w:numFmt w:val="decimal"/>
      <w:lvlText w:val="%1."/>
      <w:lvlJc w:val="left"/>
      <w:pPr>
        <w:ind w:left="720" w:hanging="360"/>
      </w:pPr>
      <w:rPr>
        <w:rFonts w:hint="default"/>
      </w:rPr>
    </w:lvl>
    <w:lvl w:ilvl="1" w:tplc="D0F83E48">
      <w:start w:val="1"/>
      <w:numFmt w:val="decimal"/>
      <w:lvlText w:val="%2)"/>
      <w:lvlJc w:val="left"/>
      <w:pPr>
        <w:ind w:left="1440" w:hanging="360"/>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65937FA8"/>
    <w:multiLevelType w:val="hybridMultilevel"/>
    <w:tmpl w:val="45EE29F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31726D30">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36" w15:restartNumberingAfterBreak="0">
    <w:nsid w:val="66B45937"/>
    <w:multiLevelType w:val="hybridMultilevel"/>
    <w:tmpl w:val="AAD8C49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15:restartNumberingAfterBreak="0">
    <w:nsid w:val="66B73E27"/>
    <w:multiLevelType w:val="hybridMultilevel"/>
    <w:tmpl w:val="4752971A"/>
    <w:lvl w:ilvl="0" w:tplc="31DAC266">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8" w15:restartNumberingAfterBreak="0">
    <w:nsid w:val="6A38325C"/>
    <w:multiLevelType w:val="hybridMultilevel"/>
    <w:tmpl w:val="B43C0690"/>
    <w:lvl w:ilvl="0" w:tplc="7EC48DEA">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6E4C220E"/>
    <w:multiLevelType w:val="hybridMultilevel"/>
    <w:tmpl w:val="C34A8170"/>
    <w:lvl w:ilvl="0" w:tplc="41FCE222">
      <w:start w:val="4"/>
      <w:numFmt w:val="bullet"/>
      <w:lvlText w:val="-"/>
      <w:lvlJc w:val="left"/>
      <w:pPr>
        <w:tabs>
          <w:tab w:val="num" w:pos="360"/>
        </w:tabs>
        <w:ind w:left="340" w:hanging="340"/>
      </w:pPr>
      <w:rPr>
        <w:rFonts w:hint="default"/>
        <w:b w:val="0"/>
        <w:i w:val="0"/>
        <w:sz w:val="16"/>
      </w:rPr>
    </w:lvl>
    <w:lvl w:ilvl="1" w:tplc="04130003">
      <w:start w:val="1"/>
      <w:numFmt w:val="bullet"/>
      <w:lvlText w:val="o"/>
      <w:lvlJc w:val="left"/>
      <w:pPr>
        <w:tabs>
          <w:tab w:val="num" w:pos="1100"/>
        </w:tabs>
        <w:ind w:left="1100" w:hanging="360"/>
      </w:pPr>
      <w:rPr>
        <w:rFonts w:ascii="Courier New" w:hAnsi="Courier New" w:hint="default"/>
      </w:rPr>
    </w:lvl>
    <w:lvl w:ilvl="2" w:tplc="04130005" w:tentative="1">
      <w:start w:val="1"/>
      <w:numFmt w:val="bullet"/>
      <w:lvlText w:val=""/>
      <w:lvlJc w:val="left"/>
      <w:pPr>
        <w:tabs>
          <w:tab w:val="num" w:pos="1820"/>
        </w:tabs>
        <w:ind w:left="1820" w:hanging="360"/>
      </w:pPr>
      <w:rPr>
        <w:rFonts w:ascii="Wingdings" w:hAnsi="Wingdings" w:hint="default"/>
      </w:rPr>
    </w:lvl>
    <w:lvl w:ilvl="3" w:tplc="04130001" w:tentative="1">
      <w:start w:val="1"/>
      <w:numFmt w:val="bullet"/>
      <w:lvlText w:val=""/>
      <w:lvlJc w:val="left"/>
      <w:pPr>
        <w:tabs>
          <w:tab w:val="num" w:pos="2540"/>
        </w:tabs>
        <w:ind w:left="2540" w:hanging="360"/>
      </w:pPr>
      <w:rPr>
        <w:rFonts w:ascii="Symbol" w:hAnsi="Symbol" w:hint="default"/>
      </w:rPr>
    </w:lvl>
    <w:lvl w:ilvl="4" w:tplc="04130003" w:tentative="1">
      <w:start w:val="1"/>
      <w:numFmt w:val="bullet"/>
      <w:lvlText w:val="o"/>
      <w:lvlJc w:val="left"/>
      <w:pPr>
        <w:tabs>
          <w:tab w:val="num" w:pos="3260"/>
        </w:tabs>
        <w:ind w:left="3260" w:hanging="360"/>
      </w:pPr>
      <w:rPr>
        <w:rFonts w:ascii="Courier New" w:hAnsi="Courier New" w:hint="default"/>
      </w:rPr>
    </w:lvl>
    <w:lvl w:ilvl="5" w:tplc="04130005" w:tentative="1">
      <w:start w:val="1"/>
      <w:numFmt w:val="bullet"/>
      <w:lvlText w:val=""/>
      <w:lvlJc w:val="left"/>
      <w:pPr>
        <w:tabs>
          <w:tab w:val="num" w:pos="3980"/>
        </w:tabs>
        <w:ind w:left="3980" w:hanging="360"/>
      </w:pPr>
      <w:rPr>
        <w:rFonts w:ascii="Wingdings" w:hAnsi="Wingdings" w:hint="default"/>
      </w:rPr>
    </w:lvl>
    <w:lvl w:ilvl="6" w:tplc="04130001" w:tentative="1">
      <w:start w:val="1"/>
      <w:numFmt w:val="bullet"/>
      <w:lvlText w:val=""/>
      <w:lvlJc w:val="left"/>
      <w:pPr>
        <w:tabs>
          <w:tab w:val="num" w:pos="4700"/>
        </w:tabs>
        <w:ind w:left="4700" w:hanging="360"/>
      </w:pPr>
      <w:rPr>
        <w:rFonts w:ascii="Symbol" w:hAnsi="Symbol" w:hint="default"/>
      </w:rPr>
    </w:lvl>
    <w:lvl w:ilvl="7" w:tplc="04130003" w:tentative="1">
      <w:start w:val="1"/>
      <w:numFmt w:val="bullet"/>
      <w:lvlText w:val="o"/>
      <w:lvlJc w:val="left"/>
      <w:pPr>
        <w:tabs>
          <w:tab w:val="num" w:pos="5420"/>
        </w:tabs>
        <w:ind w:left="5420" w:hanging="360"/>
      </w:pPr>
      <w:rPr>
        <w:rFonts w:ascii="Courier New" w:hAnsi="Courier New" w:hint="default"/>
      </w:rPr>
    </w:lvl>
    <w:lvl w:ilvl="8" w:tplc="04130005" w:tentative="1">
      <w:start w:val="1"/>
      <w:numFmt w:val="bullet"/>
      <w:lvlText w:val=""/>
      <w:lvlJc w:val="left"/>
      <w:pPr>
        <w:tabs>
          <w:tab w:val="num" w:pos="6140"/>
        </w:tabs>
        <w:ind w:left="6140" w:hanging="360"/>
      </w:pPr>
      <w:rPr>
        <w:rFonts w:ascii="Wingdings" w:hAnsi="Wingdings" w:hint="default"/>
      </w:rPr>
    </w:lvl>
  </w:abstractNum>
  <w:abstractNum w:abstractNumId="40" w15:restartNumberingAfterBreak="0">
    <w:nsid w:val="76F14195"/>
    <w:multiLevelType w:val="hybridMultilevel"/>
    <w:tmpl w:val="8BB665F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777341A6"/>
    <w:multiLevelType w:val="hybridMultilevel"/>
    <w:tmpl w:val="A9FA5A34"/>
    <w:lvl w:ilvl="0" w:tplc="DBB417BC">
      <w:start w:val="1"/>
      <w:numFmt w:val="decimal"/>
      <w:lvlText w:val="%1."/>
      <w:lvlJc w:val="left"/>
      <w:pPr>
        <w:tabs>
          <w:tab w:val="num" w:pos="360"/>
        </w:tabs>
        <w:ind w:left="360" w:hanging="360"/>
      </w:pPr>
      <w:rPr>
        <w:rFonts w:ascii="RotisSerif" w:hAnsi="RotisSerif" w:hint="default"/>
      </w:rPr>
    </w:lvl>
    <w:lvl w:ilvl="1" w:tplc="F0D476D6">
      <w:start w:val="1"/>
      <w:numFmt w:val="bullet"/>
      <w:lvlText w:val=""/>
      <w:lvlJc w:val="left"/>
      <w:pPr>
        <w:tabs>
          <w:tab w:val="num" w:pos="700"/>
        </w:tabs>
        <w:ind w:left="680" w:hanging="340"/>
      </w:pPr>
      <w:rPr>
        <w:rFonts w:ascii="Symbol" w:hAnsi="Symbol" w:hint="default"/>
      </w:rPr>
    </w:lvl>
    <w:lvl w:ilvl="2" w:tplc="0413000F">
      <w:start w:val="1"/>
      <w:numFmt w:val="decimal"/>
      <w:lvlText w:val="%3."/>
      <w:lvlJc w:val="left"/>
      <w:pPr>
        <w:tabs>
          <w:tab w:val="num" w:pos="1980"/>
        </w:tabs>
        <w:ind w:left="1980" w:hanging="36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2" w15:restartNumberingAfterBreak="0">
    <w:nsid w:val="7B3D23D6"/>
    <w:multiLevelType w:val="hybridMultilevel"/>
    <w:tmpl w:val="DD5C9044"/>
    <w:lvl w:ilvl="0" w:tplc="F98E673C">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6"/>
  </w:num>
  <w:num w:numId="2">
    <w:abstractNumId w:val="23"/>
  </w:num>
  <w:num w:numId="3">
    <w:abstractNumId w:val="2"/>
  </w:num>
  <w:num w:numId="4">
    <w:abstractNumId w:val="39"/>
  </w:num>
  <w:num w:numId="5">
    <w:abstractNumId w:val="41"/>
  </w:num>
  <w:num w:numId="6">
    <w:abstractNumId w:val="31"/>
  </w:num>
  <w:num w:numId="7">
    <w:abstractNumId w:val="21"/>
  </w:num>
  <w:num w:numId="8">
    <w:abstractNumId w:val="36"/>
  </w:num>
  <w:num w:numId="9">
    <w:abstractNumId w:val="20"/>
  </w:num>
  <w:num w:numId="10">
    <w:abstractNumId w:val="1"/>
  </w:num>
  <w:num w:numId="11">
    <w:abstractNumId w:val="40"/>
  </w:num>
  <w:num w:numId="12">
    <w:abstractNumId w:val="22"/>
  </w:num>
  <w:num w:numId="13">
    <w:abstractNumId w:val="3"/>
  </w:num>
  <w:num w:numId="14">
    <w:abstractNumId w:val="4"/>
  </w:num>
  <w:num w:numId="15">
    <w:abstractNumId w:val="27"/>
  </w:num>
  <w:num w:numId="16">
    <w:abstractNumId w:val="9"/>
  </w:num>
  <w:num w:numId="17">
    <w:abstractNumId w:val="5"/>
  </w:num>
  <w:num w:numId="18">
    <w:abstractNumId w:val="11"/>
  </w:num>
  <w:num w:numId="19">
    <w:abstractNumId w:val="0"/>
  </w:num>
  <w:num w:numId="20">
    <w:abstractNumId w:val="10"/>
  </w:num>
  <w:num w:numId="21">
    <w:abstractNumId w:val="13"/>
  </w:num>
  <w:num w:numId="22">
    <w:abstractNumId w:val="18"/>
  </w:num>
  <w:num w:numId="23">
    <w:abstractNumId w:val="25"/>
  </w:num>
  <w:num w:numId="24">
    <w:abstractNumId w:val="7"/>
  </w:num>
  <w:num w:numId="25">
    <w:abstractNumId w:val="17"/>
  </w:num>
  <w:num w:numId="26">
    <w:abstractNumId w:val="28"/>
  </w:num>
  <w:num w:numId="27">
    <w:abstractNumId w:val="35"/>
  </w:num>
  <w:num w:numId="28">
    <w:abstractNumId w:val="16"/>
  </w:num>
  <w:num w:numId="29">
    <w:abstractNumId w:val="38"/>
  </w:num>
  <w:num w:numId="30">
    <w:abstractNumId w:val="32"/>
  </w:num>
  <w:num w:numId="31">
    <w:abstractNumId w:val="8"/>
  </w:num>
  <w:num w:numId="32">
    <w:abstractNumId w:val="14"/>
  </w:num>
  <w:num w:numId="33">
    <w:abstractNumId w:val="34"/>
  </w:num>
  <w:num w:numId="34">
    <w:abstractNumId w:val="29"/>
  </w:num>
  <w:num w:numId="35">
    <w:abstractNumId w:val="30"/>
  </w:num>
  <w:num w:numId="36">
    <w:abstractNumId w:val="37"/>
  </w:num>
  <w:num w:numId="37">
    <w:abstractNumId w:val="26"/>
  </w:num>
  <w:num w:numId="38">
    <w:abstractNumId w:val="42"/>
  </w:num>
  <w:num w:numId="39">
    <w:abstractNumId w:val="33"/>
  </w:num>
  <w:num w:numId="40">
    <w:abstractNumId w:val="24"/>
  </w:num>
  <w:num w:numId="41">
    <w:abstractNumId w:val="15"/>
  </w:num>
  <w:num w:numId="42">
    <w:abstractNumId w:val="19"/>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565"/>
    <w:rsid w:val="000028A4"/>
    <w:rsid w:val="00012BEB"/>
    <w:rsid w:val="0003080B"/>
    <w:rsid w:val="00054F72"/>
    <w:rsid w:val="0007040F"/>
    <w:rsid w:val="00072DA1"/>
    <w:rsid w:val="000C4AC5"/>
    <w:rsid w:val="000C7484"/>
    <w:rsid w:val="000D21D2"/>
    <w:rsid w:val="000E3F3F"/>
    <w:rsid w:val="0012328B"/>
    <w:rsid w:val="0016146F"/>
    <w:rsid w:val="00176565"/>
    <w:rsid w:val="001A387D"/>
    <w:rsid w:val="001A5559"/>
    <w:rsid w:val="001B7F31"/>
    <w:rsid w:val="00211143"/>
    <w:rsid w:val="00214477"/>
    <w:rsid w:val="002162DC"/>
    <w:rsid w:val="002175D5"/>
    <w:rsid w:val="00217D7F"/>
    <w:rsid w:val="00220CA1"/>
    <w:rsid w:val="002430E5"/>
    <w:rsid w:val="0025683A"/>
    <w:rsid w:val="00263D01"/>
    <w:rsid w:val="00265EC9"/>
    <w:rsid w:val="00273E12"/>
    <w:rsid w:val="002A6AF8"/>
    <w:rsid w:val="002C16FF"/>
    <w:rsid w:val="002C49F8"/>
    <w:rsid w:val="002E2EC1"/>
    <w:rsid w:val="002E6CC7"/>
    <w:rsid w:val="002F2854"/>
    <w:rsid w:val="002F600B"/>
    <w:rsid w:val="003014CE"/>
    <w:rsid w:val="00305F2B"/>
    <w:rsid w:val="00321EB5"/>
    <w:rsid w:val="00326D53"/>
    <w:rsid w:val="0033104B"/>
    <w:rsid w:val="003346CE"/>
    <w:rsid w:val="00340610"/>
    <w:rsid w:val="00345495"/>
    <w:rsid w:val="00354A58"/>
    <w:rsid w:val="00367A67"/>
    <w:rsid w:val="003A3E4B"/>
    <w:rsid w:val="003D048B"/>
    <w:rsid w:val="003D71BC"/>
    <w:rsid w:val="00402436"/>
    <w:rsid w:val="00405FCC"/>
    <w:rsid w:val="00422766"/>
    <w:rsid w:val="00446F62"/>
    <w:rsid w:val="00457257"/>
    <w:rsid w:val="004F7A36"/>
    <w:rsid w:val="005035A2"/>
    <w:rsid w:val="005060BC"/>
    <w:rsid w:val="005218D7"/>
    <w:rsid w:val="0053583F"/>
    <w:rsid w:val="0059440E"/>
    <w:rsid w:val="005B16C2"/>
    <w:rsid w:val="005C5410"/>
    <w:rsid w:val="005D0F1F"/>
    <w:rsid w:val="005E5B6E"/>
    <w:rsid w:val="005F5C02"/>
    <w:rsid w:val="0060171C"/>
    <w:rsid w:val="00605CCF"/>
    <w:rsid w:val="00606059"/>
    <w:rsid w:val="006220A5"/>
    <w:rsid w:val="00631EC5"/>
    <w:rsid w:val="006332B8"/>
    <w:rsid w:val="00637CDC"/>
    <w:rsid w:val="00642C86"/>
    <w:rsid w:val="00650B0E"/>
    <w:rsid w:val="00657B3E"/>
    <w:rsid w:val="00671898"/>
    <w:rsid w:val="006A311E"/>
    <w:rsid w:val="006E2617"/>
    <w:rsid w:val="006E32BB"/>
    <w:rsid w:val="006F587C"/>
    <w:rsid w:val="00715CA9"/>
    <w:rsid w:val="00745362"/>
    <w:rsid w:val="00745EFB"/>
    <w:rsid w:val="00782008"/>
    <w:rsid w:val="00795D4F"/>
    <w:rsid w:val="00796058"/>
    <w:rsid w:val="007C031E"/>
    <w:rsid w:val="007C362C"/>
    <w:rsid w:val="0080349E"/>
    <w:rsid w:val="0083337E"/>
    <w:rsid w:val="00857D65"/>
    <w:rsid w:val="00864B4E"/>
    <w:rsid w:val="00865AFE"/>
    <w:rsid w:val="00865B5A"/>
    <w:rsid w:val="00873D0B"/>
    <w:rsid w:val="0087579F"/>
    <w:rsid w:val="00892CDE"/>
    <w:rsid w:val="008B628C"/>
    <w:rsid w:val="0091450C"/>
    <w:rsid w:val="00916D12"/>
    <w:rsid w:val="009605A3"/>
    <w:rsid w:val="009637F8"/>
    <w:rsid w:val="00965010"/>
    <w:rsid w:val="00980E8B"/>
    <w:rsid w:val="00991727"/>
    <w:rsid w:val="009934E8"/>
    <w:rsid w:val="009A72A1"/>
    <w:rsid w:val="009B33EB"/>
    <w:rsid w:val="009B4584"/>
    <w:rsid w:val="009B5543"/>
    <w:rsid w:val="009C4272"/>
    <w:rsid w:val="009C7501"/>
    <w:rsid w:val="009D6E75"/>
    <w:rsid w:val="00A33A46"/>
    <w:rsid w:val="00A73538"/>
    <w:rsid w:val="00A75839"/>
    <w:rsid w:val="00AA63FB"/>
    <w:rsid w:val="00AC495B"/>
    <w:rsid w:val="00AD4005"/>
    <w:rsid w:val="00AE059B"/>
    <w:rsid w:val="00AF3F04"/>
    <w:rsid w:val="00B02BD1"/>
    <w:rsid w:val="00B1117F"/>
    <w:rsid w:val="00B218A0"/>
    <w:rsid w:val="00B5191D"/>
    <w:rsid w:val="00B65A10"/>
    <w:rsid w:val="00B75D26"/>
    <w:rsid w:val="00B95B18"/>
    <w:rsid w:val="00BD42B7"/>
    <w:rsid w:val="00C06986"/>
    <w:rsid w:val="00C07720"/>
    <w:rsid w:val="00C23D0F"/>
    <w:rsid w:val="00C404F5"/>
    <w:rsid w:val="00C5438A"/>
    <w:rsid w:val="00C70650"/>
    <w:rsid w:val="00C722EC"/>
    <w:rsid w:val="00C7792F"/>
    <w:rsid w:val="00C77F9D"/>
    <w:rsid w:val="00C80032"/>
    <w:rsid w:val="00CA1F6D"/>
    <w:rsid w:val="00CC6726"/>
    <w:rsid w:val="00CF3BB7"/>
    <w:rsid w:val="00D02511"/>
    <w:rsid w:val="00D207E6"/>
    <w:rsid w:val="00D33D9C"/>
    <w:rsid w:val="00D55A0F"/>
    <w:rsid w:val="00D744DF"/>
    <w:rsid w:val="00D8415F"/>
    <w:rsid w:val="00D87425"/>
    <w:rsid w:val="00DB0A41"/>
    <w:rsid w:val="00DB3EE0"/>
    <w:rsid w:val="00E01EB8"/>
    <w:rsid w:val="00E0780E"/>
    <w:rsid w:val="00E13F76"/>
    <w:rsid w:val="00E2238F"/>
    <w:rsid w:val="00E22F95"/>
    <w:rsid w:val="00E350E3"/>
    <w:rsid w:val="00E54D07"/>
    <w:rsid w:val="00E566AA"/>
    <w:rsid w:val="00E94A0C"/>
    <w:rsid w:val="00EB1E17"/>
    <w:rsid w:val="00EB23EB"/>
    <w:rsid w:val="00F06213"/>
    <w:rsid w:val="00F55CD8"/>
    <w:rsid w:val="00F97E5C"/>
    <w:rsid w:val="00FC60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306FEE-AC2E-4785-BEB1-8E68AFD2A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uiPriority w:val="1"/>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AF3F04"/>
    <w:pPr>
      <w:ind w:left="720"/>
      <w:contextualSpacing/>
    </w:pPr>
  </w:style>
  <w:style w:type="paragraph" w:styleId="Tekstzonderopmaak">
    <w:name w:val="Plain Text"/>
    <w:basedOn w:val="Standaard"/>
    <w:link w:val="TekstzonderopmaakChar"/>
    <w:uiPriority w:val="99"/>
    <w:unhideWhenUsed/>
    <w:rsid w:val="00E0780E"/>
    <w:rPr>
      <w:rFonts w:ascii="Consolas" w:eastAsiaTheme="minorHAnsi" w:hAnsi="Consolas" w:cs="Consolas"/>
      <w:sz w:val="21"/>
      <w:szCs w:val="21"/>
      <w:lang w:eastAsia="en-US"/>
    </w:rPr>
  </w:style>
  <w:style w:type="character" w:customStyle="1" w:styleId="TekstzonderopmaakChar">
    <w:name w:val="Tekst zonder opmaak Char"/>
    <w:basedOn w:val="Standaardalinea-lettertype"/>
    <w:link w:val="Tekstzonderopmaak"/>
    <w:uiPriority w:val="99"/>
    <w:rsid w:val="00E0780E"/>
    <w:rPr>
      <w:rFonts w:ascii="Consolas" w:eastAsiaTheme="minorHAnsi" w:hAnsi="Consolas" w:cs="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oneworld.nl/toekomstdenkers/millenniumdoelen" TargetMode="External"/><Relationship Id="rId18" Type="http://schemas.openxmlformats.org/officeDocument/2006/relationships/hyperlink" Target="https://aucomptoirangolais.files.wordpress.com/2013/02/p1020760.jpg"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nielsengemma.nl/wp-content/uploads/2015/02/angola.jpg" TargetMode="External"/><Relationship Id="rId7" Type="http://schemas.openxmlformats.org/officeDocument/2006/relationships/endnotes" Target="endnotes.xml"/><Relationship Id="rId12" Type="http://schemas.openxmlformats.org/officeDocument/2006/relationships/hyperlink" Target="http://www.studioaardrijkskunde.nl/KB1/K04_01/index4.html" TargetMode="External"/><Relationship Id="rId17" Type="http://schemas.openxmlformats.org/officeDocument/2006/relationships/hyperlink" Target="http://mg.co.za/article/2012-11-02-00-heirs-to-a-private-business-empire-called-angola" TargetMode="External"/><Relationship Id="rId25" Type="http://schemas.openxmlformats.org/officeDocument/2006/relationships/footer" Target="footer1.xml"/><Relationship Id="rId33"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http://www.theeastafrican.co.ke/image/view/-/1899018/medRes/535241/-/maxw/600/-/1mpghg/-/oil+curse.jpg" TargetMode="External"/><Relationship Id="rId20" Type="http://schemas.openxmlformats.org/officeDocument/2006/relationships/hyperlink" Target="http://3.bp.blogspot.com/_sv_SOl1hq70/SwFx8h2Ri9I/AAAAAAAABTQ/AyWYwgsHvQw/s1600/China_in_Africa.jp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dioaardrijkskunde.nl/KB1/K04_02/index2.html" TargetMode="External"/><Relationship Id="rId24" Type="http://schemas.openxmlformats.org/officeDocument/2006/relationships/header" Target="header2.xml"/><Relationship Id="rId32"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www.ideels.uni-bremen.de/pix/AngolaWarDamage.jpg"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studioaardrijkskunde.nl/KB1/K04_02/index2.html" TargetMode="External"/><Relationship Id="rId19" Type="http://schemas.openxmlformats.org/officeDocument/2006/relationships/hyperlink" Target="http://www.china-briefing.com/news/wp-content/uploads/2011/05/China-Angola.jpg" TargetMode="External"/><Relationship Id="rId31"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www.studioaardrijkskunde.nl/KB1/K03_02/index3.html" TargetMode="External"/><Relationship Id="rId14" Type="http://schemas.openxmlformats.org/officeDocument/2006/relationships/hyperlink" Target="http://www.angola-today.com/wp-content/uploads/2015/07/sonangol-onshore-oil-angola-today.jpg" TargetMode="External"/><Relationship Id="rId22" Type="http://schemas.openxmlformats.org/officeDocument/2006/relationships/hyperlink" Target="http://static.panoramio.com/photos/large/35581906.jpg" TargetMode="External"/><Relationship Id="rId27" Type="http://schemas.openxmlformats.org/officeDocument/2006/relationships/header" Target="header3.xml"/><Relationship Id="rId30" Type="http://schemas.openxmlformats.org/officeDocument/2006/relationships/theme" Target="theme/theme1.xml"/><Relationship Id="rId8" Type="http://schemas.openxmlformats.org/officeDocument/2006/relationships/hyperlink" Target="http://www.studioaardrijkskunde.nl/KB1/K03_02/index.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647C26-8697-49D1-8454-7A0880F38C26}">
  <ds:schemaRefs>
    <ds:schemaRef ds:uri="http://schemas.openxmlformats.org/officeDocument/2006/bibliography"/>
  </ds:schemaRefs>
</ds:datastoreItem>
</file>

<file path=customXml/itemProps2.xml><?xml version="1.0" encoding="utf-8"?>
<ds:datastoreItem xmlns:ds="http://schemas.openxmlformats.org/officeDocument/2006/customXml" ds:itemID="{9D192C61-B7EF-43D1-A74B-C3906CF7FD69}"/>
</file>

<file path=customXml/itemProps3.xml><?xml version="1.0" encoding="utf-8"?>
<ds:datastoreItem xmlns:ds="http://schemas.openxmlformats.org/officeDocument/2006/customXml" ds:itemID="{BEF46E74-96F8-4F75-BF4B-C031B4A257E7}"/>
</file>

<file path=customXml/itemProps4.xml><?xml version="1.0" encoding="utf-8"?>
<ds:datastoreItem xmlns:ds="http://schemas.openxmlformats.org/officeDocument/2006/customXml" ds:itemID="{D9FDA1A2-FA14-4054-86D2-A8F46DF49B10}"/>
</file>

<file path=docProps/app.xml><?xml version="1.0" encoding="utf-8"?>
<Properties xmlns="http://schemas.openxmlformats.org/officeDocument/2006/extended-properties" xmlns:vt="http://schemas.openxmlformats.org/officeDocument/2006/docPropsVTypes">
  <Template>Normal</Template>
  <TotalTime>3</TotalTime>
  <Pages>3</Pages>
  <Words>963</Words>
  <Characters>5396</Characters>
  <Application>Microsoft Office Word</Application>
  <DocSecurity>0</DocSecurity>
  <Lines>179</Lines>
  <Paragraphs>89</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6270</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dc:creator>
  <cp:keywords/>
  <dc:description/>
  <cp:lastModifiedBy>scalamedia</cp:lastModifiedBy>
  <cp:revision>3</cp:revision>
  <cp:lastPrinted>2016-09-02T13:36:00Z</cp:lastPrinted>
  <dcterms:created xsi:type="dcterms:W3CDTF">2016-09-29T14:43:00Z</dcterms:created>
  <dcterms:modified xsi:type="dcterms:W3CDTF">2017-07-28T12:45:00Z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34406200</vt:r8>
  </property>
</Properties>
</file>